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4337"/>
        <w:gridCol w:w="2233"/>
      </w:tblGrid>
      <w:tr w:rsidR="009174F6" w:rsidRPr="009174F6" w14:paraId="72DE53E4" w14:textId="77777777" w:rsidTr="00E022E0">
        <w:trPr>
          <w:trHeight w:val="1437"/>
        </w:trPr>
        <w:tc>
          <w:tcPr>
            <w:tcW w:w="3284" w:type="dxa"/>
            <w:shd w:val="clear" w:color="auto" w:fill="auto"/>
          </w:tcPr>
          <w:p w14:paraId="0B2F4B7C" w14:textId="77777777" w:rsidR="004B53EE" w:rsidRPr="009174F6" w:rsidRDefault="00640B9B" w:rsidP="00823A20">
            <w:pPr>
              <w:pStyle w:val="2"/>
              <w:tabs>
                <w:tab w:val="left" w:pos="426"/>
                <w:tab w:val="left" w:pos="6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174F6">
              <w:rPr>
                <w:sz w:val="24"/>
                <w:szCs w:val="24"/>
              </w:rPr>
              <w:t xml:space="preserve"> </w:t>
            </w:r>
            <w:r w:rsidR="00290A85" w:rsidRPr="009174F6">
              <w:rPr>
                <w:b/>
                <w:cap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1D4C405" wp14:editId="019E540C">
                  <wp:extent cx="718185" cy="718185"/>
                  <wp:effectExtent l="0" t="0" r="5715" b="5715"/>
                  <wp:docPr id="2" name="Рисунок 1" descr="\\Khisravjon\!ОТСКАНИРОВАННЫЕ\Logos\gerb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\\Khisravjon\!ОТСКАНИРОВАННЫЕ\Logos\gerb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  <w:shd w:val="clear" w:color="auto" w:fill="auto"/>
          </w:tcPr>
          <w:p w14:paraId="306F9B88" w14:textId="77777777" w:rsidR="004B53EE" w:rsidRPr="009174F6" w:rsidRDefault="00290A85" w:rsidP="00823A20">
            <w:pPr>
              <w:pStyle w:val="2"/>
              <w:tabs>
                <w:tab w:val="left" w:pos="426"/>
                <w:tab w:val="left" w:pos="6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174F6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5CD895A" wp14:editId="577EB736">
                  <wp:extent cx="762000" cy="79800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412" cy="803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auto"/>
          </w:tcPr>
          <w:p w14:paraId="44AE6ED2" w14:textId="11583976" w:rsidR="004B53EE" w:rsidRPr="009174F6" w:rsidRDefault="00823A20" w:rsidP="00823A20">
            <w:pPr>
              <w:pStyle w:val="2"/>
              <w:tabs>
                <w:tab w:val="left" w:pos="426"/>
                <w:tab w:val="left" w:pos="600"/>
              </w:tabs>
              <w:rPr>
                <w:b/>
                <w:bCs/>
                <w:sz w:val="24"/>
                <w:szCs w:val="24"/>
              </w:rPr>
            </w:pPr>
            <w:r w:rsidRPr="009174F6">
              <w:rPr>
                <w:b/>
                <w:bCs/>
                <w:cap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0A11986" wp14:editId="167FA0B9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67310</wp:posOffset>
                  </wp:positionV>
                  <wp:extent cx="657225" cy="666750"/>
                  <wp:effectExtent l="0" t="0" r="9525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645375B" w14:textId="77777777" w:rsidR="00EB207D" w:rsidRPr="009174F6" w:rsidRDefault="000556B2" w:rsidP="00823A20">
      <w:pPr>
        <w:pStyle w:val="2"/>
        <w:tabs>
          <w:tab w:val="left" w:pos="426"/>
          <w:tab w:val="left" w:pos="600"/>
        </w:tabs>
        <w:jc w:val="center"/>
        <w:rPr>
          <w:b/>
          <w:bCs/>
          <w:sz w:val="24"/>
          <w:szCs w:val="24"/>
          <w:lang w:val="ru-RU"/>
        </w:rPr>
      </w:pPr>
      <w:r w:rsidRPr="009174F6">
        <w:rPr>
          <w:b/>
          <w:caps/>
          <w:noProof/>
          <w:sz w:val="24"/>
          <w:szCs w:val="24"/>
          <w:lang w:val="ru-RU" w:eastAsia="ru-RU"/>
        </w:rPr>
        <w:t xml:space="preserve">                 </w:t>
      </w:r>
      <w:r w:rsidRPr="009174F6">
        <w:rPr>
          <w:noProof/>
          <w:sz w:val="24"/>
          <w:szCs w:val="24"/>
          <w:lang w:val="ru-RU" w:eastAsia="ru-RU"/>
        </w:rPr>
        <w:t xml:space="preserve">                     </w:t>
      </w:r>
    </w:p>
    <w:p w14:paraId="41E17BF3" w14:textId="6566094C" w:rsidR="004B53EE" w:rsidRPr="009174F6" w:rsidRDefault="00EB207D" w:rsidP="00E74D98">
      <w:pPr>
        <w:pStyle w:val="2"/>
        <w:tabs>
          <w:tab w:val="left" w:pos="426"/>
          <w:tab w:val="left" w:pos="600"/>
        </w:tabs>
        <w:rPr>
          <w:b/>
          <w:caps/>
          <w:sz w:val="24"/>
          <w:szCs w:val="24"/>
          <w:lang w:val="ru-RU"/>
        </w:rPr>
      </w:pPr>
      <w:r w:rsidRPr="009174F6">
        <w:rPr>
          <w:b/>
          <w:bCs/>
          <w:sz w:val="24"/>
          <w:szCs w:val="24"/>
          <w:lang w:val="ru-RU"/>
        </w:rPr>
        <w:t xml:space="preserve">                                        </w:t>
      </w:r>
      <w:r w:rsidRPr="009174F6">
        <w:rPr>
          <w:b/>
          <w:bCs/>
          <w:sz w:val="24"/>
          <w:szCs w:val="24"/>
          <w:lang w:val="ru-RU"/>
        </w:rPr>
        <w:tab/>
      </w:r>
      <w:r w:rsidRPr="009174F6">
        <w:rPr>
          <w:b/>
          <w:bCs/>
          <w:sz w:val="24"/>
          <w:szCs w:val="24"/>
          <w:lang w:val="ru-RU"/>
        </w:rPr>
        <w:tab/>
      </w:r>
      <w:r w:rsidR="00823A20" w:rsidRPr="009174F6">
        <w:rPr>
          <w:b/>
          <w:caps/>
          <w:sz w:val="24"/>
          <w:szCs w:val="24"/>
          <w:lang w:val="ru-RU" w:bidi="fa-IR"/>
        </w:rPr>
        <w:t>СРЕДНЕ</w:t>
      </w:r>
      <w:r w:rsidR="004B53EE" w:rsidRPr="009174F6">
        <w:rPr>
          <w:b/>
          <w:caps/>
          <w:sz w:val="24"/>
          <w:szCs w:val="24"/>
          <w:lang w:val="ru-RU" w:bidi="fa-IR"/>
        </w:rPr>
        <w:t xml:space="preserve">масштабный проект </w:t>
      </w:r>
      <w:r w:rsidR="00823A20" w:rsidRPr="009174F6">
        <w:rPr>
          <w:b/>
          <w:caps/>
          <w:sz w:val="24"/>
          <w:szCs w:val="24"/>
          <w:lang w:val="ru-RU" w:bidi="fa-IR"/>
        </w:rPr>
        <w:t>ФАО</w:t>
      </w:r>
      <w:r w:rsidR="004B53EE" w:rsidRPr="009174F6">
        <w:rPr>
          <w:b/>
          <w:caps/>
          <w:sz w:val="24"/>
          <w:szCs w:val="24"/>
          <w:lang w:val="ru-RU" w:bidi="fa-IR"/>
        </w:rPr>
        <w:t xml:space="preserve">/ГЭФ, </w:t>
      </w:r>
    </w:p>
    <w:p w14:paraId="438E5012" w14:textId="447FE2D7" w:rsidR="004B53EE" w:rsidRPr="009174F6" w:rsidRDefault="00823A20" w:rsidP="00823A20">
      <w:pPr>
        <w:jc w:val="center"/>
        <w:rPr>
          <w:b/>
          <w:bCs/>
          <w:caps/>
          <w:lang w:val="ru-RU" w:bidi="fa-IR"/>
        </w:rPr>
      </w:pPr>
      <w:r w:rsidRPr="009174F6">
        <w:rPr>
          <w:b/>
          <w:bCs/>
          <w:caps/>
          <w:lang w:val="ru-RU"/>
        </w:rPr>
        <w:t>"Содействие сохранению и устойчивому использованию агробиоразнообразия (АБР) для содействия устойчивости продовольствия и питания в Таджикистане"</w:t>
      </w:r>
    </w:p>
    <w:p w14:paraId="5F2E9B1F" w14:textId="77777777" w:rsidR="00F5722E" w:rsidRPr="009174F6" w:rsidRDefault="00F5722E" w:rsidP="00823A20">
      <w:pPr>
        <w:jc w:val="center"/>
        <w:rPr>
          <w:b/>
          <w:bCs/>
          <w:caps/>
          <w:lang w:val="ru-RU" w:bidi="fa-IR"/>
        </w:rPr>
      </w:pPr>
    </w:p>
    <w:p w14:paraId="45A29317" w14:textId="4B037865" w:rsidR="00B71C3F" w:rsidRPr="009174F6" w:rsidRDefault="00D87632" w:rsidP="00823A20">
      <w:pPr>
        <w:jc w:val="center"/>
        <w:rPr>
          <w:b/>
          <w:bCs/>
          <w:caps/>
          <w:lang w:val="ru-RU" w:bidi="fa-IR"/>
        </w:rPr>
      </w:pPr>
      <w:r w:rsidRPr="009174F6">
        <w:rPr>
          <w:b/>
          <w:bCs/>
          <w:caps/>
          <w:lang w:val="ru-RU" w:bidi="fa-IR"/>
        </w:rPr>
        <w:t>ВакансИЯ</w:t>
      </w:r>
    </w:p>
    <w:p w14:paraId="51F334C9" w14:textId="77777777" w:rsidR="00B71C3F" w:rsidRPr="009174F6" w:rsidRDefault="00B71C3F" w:rsidP="00823A20">
      <w:pPr>
        <w:rPr>
          <w:b/>
          <w:lang w:val="ru-RU"/>
        </w:rPr>
      </w:pPr>
    </w:p>
    <w:p w14:paraId="7A3CDD61" w14:textId="6AD9C829" w:rsidR="00B71C3F" w:rsidRPr="009174F6" w:rsidRDefault="00EA6B6D" w:rsidP="00823A20">
      <w:pPr>
        <w:ind w:left="3540" w:hanging="3540"/>
        <w:jc w:val="both"/>
        <w:rPr>
          <w:b/>
          <w:lang w:val="ru-RU"/>
        </w:rPr>
      </w:pPr>
      <w:r w:rsidRPr="009174F6">
        <w:rPr>
          <w:b/>
          <w:lang w:val="ru-RU"/>
        </w:rPr>
        <w:t>Позиция:</w:t>
      </w:r>
      <w:r w:rsidR="00B71C3F" w:rsidRPr="009174F6">
        <w:rPr>
          <w:b/>
          <w:lang w:val="ru-RU"/>
        </w:rPr>
        <w:tab/>
      </w:r>
      <w:r w:rsidR="007979F0" w:rsidRPr="009174F6">
        <w:rPr>
          <w:b/>
          <w:iCs/>
          <w:lang w:val="ru-RU"/>
        </w:rPr>
        <w:t>Полев</w:t>
      </w:r>
      <w:r w:rsidR="00E74D98">
        <w:rPr>
          <w:b/>
          <w:iCs/>
          <w:lang w:val="ru-RU"/>
        </w:rPr>
        <w:t>ой</w:t>
      </w:r>
      <w:r w:rsidR="007979F0" w:rsidRPr="009174F6">
        <w:rPr>
          <w:b/>
          <w:iCs/>
          <w:lang w:val="ru-RU"/>
        </w:rPr>
        <w:t xml:space="preserve"> координатор проекта в Балджуванском район</w:t>
      </w:r>
      <w:r w:rsidR="00E74D98">
        <w:rPr>
          <w:b/>
          <w:iCs/>
          <w:lang w:val="ru-RU"/>
        </w:rPr>
        <w:t>е</w:t>
      </w:r>
      <w:r w:rsidR="003A0D01" w:rsidRPr="009174F6">
        <w:rPr>
          <w:bCs/>
          <w:iCs/>
          <w:lang w:val="ru-RU"/>
        </w:rPr>
        <w:t>.</w:t>
      </w:r>
    </w:p>
    <w:p w14:paraId="5319BD69" w14:textId="77777777" w:rsidR="00E022E0" w:rsidRPr="009174F6" w:rsidRDefault="00E022E0" w:rsidP="00823A20">
      <w:pPr>
        <w:ind w:left="3544" w:hanging="3544"/>
        <w:rPr>
          <w:b/>
          <w:lang w:val="ru-RU"/>
        </w:rPr>
      </w:pPr>
    </w:p>
    <w:p w14:paraId="0C05D4B1" w14:textId="0E61A593" w:rsidR="00EA6B6D" w:rsidRPr="009174F6" w:rsidRDefault="00B71C3F" w:rsidP="00823A20">
      <w:pPr>
        <w:ind w:left="3544" w:hanging="3544"/>
        <w:rPr>
          <w:b/>
          <w:lang w:val="ru-RU"/>
        </w:rPr>
      </w:pPr>
      <w:r w:rsidRPr="009174F6">
        <w:rPr>
          <w:b/>
          <w:lang w:val="ru-RU"/>
        </w:rPr>
        <w:t xml:space="preserve">Продолжительность </w:t>
      </w:r>
      <w:r w:rsidR="00E022E0" w:rsidRPr="009174F6">
        <w:rPr>
          <w:b/>
          <w:lang w:val="ru-RU"/>
        </w:rPr>
        <w:t>работы</w:t>
      </w:r>
      <w:r w:rsidRPr="009174F6">
        <w:rPr>
          <w:b/>
          <w:lang w:val="ru-RU"/>
        </w:rPr>
        <w:t xml:space="preserve">: </w:t>
      </w:r>
      <w:r w:rsidRPr="009174F6">
        <w:rPr>
          <w:b/>
          <w:lang w:val="ru-RU"/>
        </w:rPr>
        <w:tab/>
      </w:r>
      <w:r w:rsidR="00823A20" w:rsidRPr="009174F6">
        <w:rPr>
          <w:b/>
          <w:lang w:val="ru-RU"/>
        </w:rPr>
        <w:t>19</w:t>
      </w:r>
      <w:r w:rsidR="00AD7766" w:rsidRPr="009174F6">
        <w:rPr>
          <w:b/>
          <w:lang w:val="ru-RU"/>
        </w:rPr>
        <w:t xml:space="preserve"> </w:t>
      </w:r>
      <w:r w:rsidRPr="009174F6">
        <w:rPr>
          <w:b/>
          <w:lang w:val="ru-RU"/>
        </w:rPr>
        <w:t>ме</w:t>
      </w:r>
      <w:r w:rsidR="00D70A61" w:rsidRPr="009174F6">
        <w:rPr>
          <w:b/>
          <w:lang w:val="ru-RU"/>
        </w:rPr>
        <w:t>сяцев</w:t>
      </w:r>
      <w:r w:rsidRPr="009174F6">
        <w:rPr>
          <w:b/>
          <w:lang w:val="ru-RU"/>
        </w:rPr>
        <w:t>.</w:t>
      </w:r>
      <w:r w:rsidR="00D54E27" w:rsidRPr="009174F6">
        <w:rPr>
          <w:lang w:val="ru-RU"/>
        </w:rPr>
        <w:t xml:space="preserve"> </w:t>
      </w:r>
    </w:p>
    <w:p w14:paraId="22B19C3A" w14:textId="77777777" w:rsidR="00E022E0" w:rsidRPr="009174F6" w:rsidRDefault="00E022E0" w:rsidP="00823A20">
      <w:pPr>
        <w:ind w:left="3544" w:hanging="3544"/>
        <w:rPr>
          <w:b/>
          <w:lang w:val="ru-RU"/>
        </w:rPr>
      </w:pPr>
    </w:p>
    <w:p w14:paraId="56BD46EB" w14:textId="688D12FF" w:rsidR="00B71C3F" w:rsidRPr="009174F6" w:rsidRDefault="00B71C3F" w:rsidP="00823A20">
      <w:pPr>
        <w:ind w:left="3544" w:hanging="3544"/>
        <w:rPr>
          <w:b/>
          <w:lang w:val="ru-RU"/>
        </w:rPr>
      </w:pPr>
      <w:r w:rsidRPr="009174F6">
        <w:rPr>
          <w:b/>
          <w:lang w:val="ru-RU"/>
        </w:rPr>
        <w:t>Место работы:</w:t>
      </w:r>
      <w:r w:rsidRPr="009174F6">
        <w:rPr>
          <w:b/>
          <w:lang w:val="ru-RU"/>
        </w:rPr>
        <w:tab/>
      </w:r>
      <w:r w:rsidRPr="009174F6">
        <w:rPr>
          <w:b/>
          <w:bCs/>
          <w:lang w:val="ru-RU"/>
        </w:rPr>
        <w:tab/>
      </w:r>
      <w:r w:rsidR="00E022E0" w:rsidRPr="009174F6">
        <w:rPr>
          <w:b/>
          <w:bCs/>
          <w:lang w:val="ru-RU"/>
        </w:rPr>
        <w:t>г.</w:t>
      </w:r>
      <w:r w:rsidR="00A2360A" w:rsidRPr="009174F6">
        <w:rPr>
          <w:b/>
          <w:bCs/>
          <w:lang w:val="ru-RU"/>
        </w:rPr>
        <w:t xml:space="preserve"> </w:t>
      </w:r>
      <w:r w:rsidRPr="009174F6">
        <w:rPr>
          <w:b/>
          <w:lang w:val="ru-RU"/>
        </w:rPr>
        <w:t xml:space="preserve">Душанбе, Таджикистан (с возможными выездами в </w:t>
      </w:r>
    </w:p>
    <w:p w14:paraId="36567D30" w14:textId="331A8142" w:rsidR="00B71C3F" w:rsidRPr="009174F6" w:rsidRDefault="00E022E0" w:rsidP="00823A20">
      <w:pPr>
        <w:pStyle w:val="30"/>
        <w:ind w:left="3544"/>
        <w:rPr>
          <w:rFonts w:ascii="Times New Roman" w:hAnsi="Times New Roman" w:cs="Times New Roman"/>
          <w:b/>
          <w:sz w:val="24"/>
          <w:lang w:val="ru-RU"/>
        </w:rPr>
      </w:pPr>
      <w:r w:rsidRPr="009174F6">
        <w:rPr>
          <w:rFonts w:ascii="Times New Roman" w:hAnsi="Times New Roman" w:cs="Times New Roman"/>
          <w:b/>
          <w:sz w:val="24"/>
          <w:lang w:val="ru-RU"/>
        </w:rPr>
        <w:t>Районы Шахристан, Рашт, Таджикабад и Балджуван</w:t>
      </w:r>
      <w:r w:rsidR="00B71C3F" w:rsidRPr="009174F6">
        <w:rPr>
          <w:rFonts w:ascii="Times New Roman" w:hAnsi="Times New Roman" w:cs="Times New Roman"/>
          <w:b/>
          <w:sz w:val="24"/>
          <w:lang w:val="ru-RU"/>
        </w:rPr>
        <w:t>)</w:t>
      </w:r>
    </w:p>
    <w:p w14:paraId="601604E2" w14:textId="77777777" w:rsidR="00E022E0" w:rsidRPr="009174F6" w:rsidRDefault="00E022E0" w:rsidP="00823A20">
      <w:pPr>
        <w:pStyle w:val="30"/>
        <w:rPr>
          <w:rFonts w:ascii="Times New Roman" w:hAnsi="Times New Roman" w:cs="Times New Roman"/>
          <w:b/>
          <w:sz w:val="24"/>
          <w:lang w:val="ru-RU"/>
        </w:rPr>
      </w:pPr>
    </w:p>
    <w:p w14:paraId="2F0D6FC8" w14:textId="3E29AE71" w:rsidR="00B71C3F" w:rsidRPr="009174F6" w:rsidRDefault="00B71C3F" w:rsidP="00823A20">
      <w:pPr>
        <w:pStyle w:val="30"/>
        <w:rPr>
          <w:rFonts w:ascii="Times New Roman" w:hAnsi="Times New Roman" w:cs="Times New Roman"/>
          <w:b/>
          <w:sz w:val="24"/>
          <w:lang w:val="ru-RU"/>
        </w:rPr>
      </w:pPr>
      <w:r w:rsidRPr="009174F6">
        <w:rPr>
          <w:rFonts w:ascii="Times New Roman" w:hAnsi="Times New Roman" w:cs="Times New Roman"/>
          <w:b/>
          <w:sz w:val="24"/>
          <w:lang w:val="ru-RU"/>
        </w:rPr>
        <w:t>Последний срок:</w:t>
      </w:r>
      <w:r w:rsidRPr="009174F6">
        <w:rPr>
          <w:rFonts w:ascii="Times New Roman" w:hAnsi="Times New Roman" w:cs="Times New Roman"/>
          <w:b/>
          <w:sz w:val="24"/>
          <w:lang w:val="ru-RU"/>
        </w:rPr>
        <w:tab/>
      </w:r>
      <w:r w:rsidRPr="009174F6">
        <w:rPr>
          <w:rFonts w:ascii="Times New Roman" w:hAnsi="Times New Roman" w:cs="Times New Roman"/>
          <w:b/>
          <w:sz w:val="24"/>
          <w:lang w:val="ru-RU"/>
        </w:rPr>
        <w:tab/>
      </w:r>
      <w:r w:rsidRPr="009174F6">
        <w:rPr>
          <w:rFonts w:ascii="Times New Roman" w:hAnsi="Times New Roman" w:cs="Times New Roman"/>
          <w:b/>
          <w:sz w:val="24"/>
          <w:lang w:val="ru-RU"/>
        </w:rPr>
        <w:tab/>
      </w:r>
      <w:r w:rsidR="00823A20" w:rsidRPr="009174F6">
        <w:rPr>
          <w:rFonts w:ascii="Times New Roman" w:hAnsi="Times New Roman" w:cs="Times New Roman"/>
          <w:b/>
          <w:sz w:val="24"/>
          <w:lang w:val="ru-RU"/>
        </w:rPr>
        <w:t>10</w:t>
      </w:r>
      <w:r w:rsidR="009163A3" w:rsidRPr="009174F6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823A20" w:rsidRPr="009174F6">
        <w:rPr>
          <w:rFonts w:ascii="Times New Roman" w:hAnsi="Times New Roman" w:cs="Times New Roman"/>
          <w:b/>
          <w:sz w:val="24"/>
          <w:lang w:val="ru-RU"/>
        </w:rPr>
        <w:t>январ</w:t>
      </w:r>
      <w:r w:rsidR="009163A3" w:rsidRPr="009174F6">
        <w:rPr>
          <w:rFonts w:ascii="Times New Roman" w:hAnsi="Times New Roman" w:cs="Times New Roman"/>
          <w:b/>
          <w:sz w:val="24"/>
          <w:lang w:val="ru-RU"/>
        </w:rPr>
        <w:t>я</w:t>
      </w:r>
      <w:r w:rsidR="00EA6B6D" w:rsidRPr="009174F6">
        <w:rPr>
          <w:rFonts w:ascii="Times New Roman" w:hAnsi="Times New Roman" w:cs="Times New Roman"/>
          <w:b/>
          <w:sz w:val="24"/>
          <w:lang w:val="ru-RU"/>
        </w:rPr>
        <w:t xml:space="preserve"> 20</w:t>
      </w:r>
      <w:r w:rsidR="009163A3" w:rsidRPr="009174F6">
        <w:rPr>
          <w:rFonts w:ascii="Times New Roman" w:hAnsi="Times New Roman" w:cs="Times New Roman"/>
          <w:b/>
          <w:sz w:val="24"/>
          <w:lang w:val="ru-RU"/>
        </w:rPr>
        <w:t>2</w:t>
      </w:r>
      <w:r w:rsidR="00823A20" w:rsidRPr="009174F6">
        <w:rPr>
          <w:rFonts w:ascii="Times New Roman" w:hAnsi="Times New Roman" w:cs="Times New Roman"/>
          <w:b/>
          <w:sz w:val="24"/>
          <w:lang w:val="ru-RU"/>
        </w:rPr>
        <w:t>4</w:t>
      </w:r>
      <w:r w:rsidR="00EA6B6D" w:rsidRPr="009174F6">
        <w:rPr>
          <w:rFonts w:ascii="Times New Roman" w:hAnsi="Times New Roman" w:cs="Times New Roman"/>
          <w:b/>
          <w:sz w:val="24"/>
          <w:lang w:val="ru-RU"/>
        </w:rPr>
        <w:t xml:space="preserve"> г</w:t>
      </w:r>
      <w:r w:rsidRPr="009174F6">
        <w:rPr>
          <w:rFonts w:ascii="Times New Roman" w:hAnsi="Times New Roman" w:cs="Times New Roman"/>
          <w:b/>
          <w:sz w:val="24"/>
          <w:lang w:val="ru-RU"/>
        </w:rPr>
        <w:t>.</w:t>
      </w:r>
      <w:r w:rsidR="00220B81" w:rsidRPr="009174F6">
        <w:rPr>
          <w:rFonts w:ascii="Times New Roman" w:hAnsi="Times New Roman" w:cs="Times New Roman"/>
          <w:b/>
          <w:sz w:val="24"/>
          <w:lang w:val="ru-RU"/>
        </w:rPr>
        <w:t xml:space="preserve"> </w:t>
      </w:r>
    </w:p>
    <w:p w14:paraId="3186213A" w14:textId="77777777" w:rsidR="004B0F56" w:rsidRPr="009174F6" w:rsidRDefault="004B0F56" w:rsidP="00823A20">
      <w:pPr>
        <w:pStyle w:val="30"/>
        <w:rPr>
          <w:rFonts w:ascii="Times New Roman" w:hAnsi="Times New Roman" w:cs="Times New Roman"/>
          <w:b/>
          <w:sz w:val="24"/>
          <w:lang w:val="ru-RU"/>
        </w:rPr>
      </w:pPr>
    </w:p>
    <w:p w14:paraId="28EA2CD3" w14:textId="39FA8AE9" w:rsidR="0039219C" w:rsidRPr="009174F6" w:rsidRDefault="0039219C" w:rsidP="00823A20">
      <w:pPr>
        <w:jc w:val="both"/>
        <w:rPr>
          <w:b/>
          <w:bCs/>
          <w:lang w:val="ru-RU" w:bidi="fa-IR"/>
        </w:rPr>
      </w:pPr>
      <w:r w:rsidRPr="009174F6">
        <w:rPr>
          <w:b/>
          <w:bCs/>
          <w:i/>
          <w:iCs/>
          <w:u w:val="single"/>
          <w:lang w:val="ru-RU" w:bidi="fa-IR"/>
        </w:rPr>
        <w:t xml:space="preserve">Инструкция для подачи заявок: </w:t>
      </w:r>
      <w:r w:rsidRPr="009174F6">
        <w:rPr>
          <w:b/>
          <w:bCs/>
          <w:iCs/>
          <w:u w:val="single"/>
          <w:lang w:val="ru-RU" w:bidi="fa-IR"/>
        </w:rPr>
        <w:t xml:space="preserve">заполненное и подписанное резюме необходимо отправить по электронной почте на адрес: </w:t>
      </w:r>
      <w:hyperlink r:id="rId10" w:history="1">
        <w:r w:rsidR="00823A20" w:rsidRPr="009174F6">
          <w:rPr>
            <w:rStyle w:val="a7"/>
            <w:b/>
            <w:bCs/>
            <w:iCs/>
            <w:color w:val="auto"/>
            <w:lang w:val="en-US" w:bidi="fa-IR"/>
          </w:rPr>
          <w:t>neap</w:t>
        </w:r>
        <w:r w:rsidR="00823A20" w:rsidRPr="009174F6">
          <w:rPr>
            <w:rStyle w:val="a7"/>
            <w:b/>
            <w:bCs/>
            <w:iCs/>
            <w:color w:val="auto"/>
            <w:lang w:val="ru-RU" w:bidi="fa-IR"/>
          </w:rPr>
          <w:t>.</w:t>
        </w:r>
        <w:r w:rsidR="00823A20" w:rsidRPr="009174F6">
          <w:rPr>
            <w:rStyle w:val="a7"/>
            <w:b/>
            <w:bCs/>
            <w:iCs/>
            <w:color w:val="auto"/>
            <w:lang w:val="en-US" w:bidi="fa-IR"/>
          </w:rPr>
          <w:t>tj</w:t>
        </w:r>
        <w:r w:rsidR="00823A20" w:rsidRPr="009174F6">
          <w:rPr>
            <w:rStyle w:val="a7"/>
            <w:b/>
            <w:bCs/>
            <w:iCs/>
            <w:color w:val="auto"/>
            <w:lang w:val="ru-RU" w:bidi="fa-IR"/>
          </w:rPr>
          <w:t>@</w:t>
        </w:r>
        <w:r w:rsidR="00823A20" w:rsidRPr="009174F6">
          <w:rPr>
            <w:rStyle w:val="a7"/>
            <w:b/>
            <w:bCs/>
            <w:iCs/>
            <w:color w:val="auto"/>
            <w:lang w:val="en-US" w:bidi="fa-IR"/>
          </w:rPr>
          <w:t>gmail</w:t>
        </w:r>
        <w:r w:rsidR="00823A20" w:rsidRPr="009174F6">
          <w:rPr>
            <w:rStyle w:val="a7"/>
            <w:b/>
            <w:bCs/>
            <w:iCs/>
            <w:color w:val="auto"/>
            <w:lang w:val="ru-RU" w:bidi="fa-IR"/>
          </w:rPr>
          <w:t>.com</w:t>
        </w:r>
      </w:hyperlink>
      <w:r w:rsidRPr="009174F6">
        <w:rPr>
          <w:b/>
          <w:bCs/>
          <w:iCs/>
          <w:u w:val="single"/>
          <w:lang w:val="ru-RU" w:bidi="fa-IR"/>
        </w:rPr>
        <w:t xml:space="preserve"> или представить в конверте по адресу: ул. </w:t>
      </w:r>
      <w:r w:rsidR="00823A20" w:rsidRPr="009174F6">
        <w:rPr>
          <w:b/>
          <w:bCs/>
          <w:iCs/>
          <w:u w:val="single"/>
          <w:lang w:val="tg-Cyrl-TJ" w:bidi="fa-IR"/>
        </w:rPr>
        <w:t>Б.Гафуров</w:t>
      </w:r>
      <w:r w:rsidRPr="009174F6">
        <w:rPr>
          <w:b/>
          <w:bCs/>
          <w:iCs/>
          <w:u w:val="single"/>
          <w:lang w:val="ru-RU" w:bidi="fa-IR"/>
        </w:rPr>
        <w:t xml:space="preserve">, </w:t>
      </w:r>
      <w:r w:rsidR="00823A20" w:rsidRPr="009174F6">
        <w:rPr>
          <w:b/>
          <w:bCs/>
          <w:iCs/>
          <w:u w:val="single"/>
          <w:lang w:val="ru-RU" w:bidi="fa-IR"/>
        </w:rPr>
        <w:t>373</w:t>
      </w:r>
      <w:r w:rsidRPr="009174F6">
        <w:rPr>
          <w:b/>
          <w:bCs/>
          <w:iCs/>
          <w:u w:val="single"/>
          <w:lang w:val="ru-RU" w:bidi="fa-IR"/>
        </w:rPr>
        <w:t xml:space="preserve">, Национальный центр </w:t>
      </w:r>
      <w:r w:rsidR="00823A20" w:rsidRPr="009174F6">
        <w:rPr>
          <w:b/>
          <w:bCs/>
          <w:iCs/>
          <w:u w:val="single"/>
          <w:lang w:val="ru-RU" w:bidi="fa-IR"/>
        </w:rPr>
        <w:t>действий по охране окружающей среды</w:t>
      </w:r>
      <w:r w:rsidRPr="009174F6">
        <w:rPr>
          <w:b/>
          <w:bCs/>
          <w:iCs/>
          <w:u w:val="single"/>
          <w:lang w:val="ru-RU" w:bidi="fa-IR"/>
        </w:rPr>
        <w:t xml:space="preserve">, не позднее </w:t>
      </w:r>
      <w:r w:rsidR="00823A20" w:rsidRPr="009174F6">
        <w:rPr>
          <w:b/>
          <w:u w:val="single"/>
          <w:lang w:val="ru-RU"/>
        </w:rPr>
        <w:t>10</w:t>
      </w:r>
      <w:r w:rsidR="001343FD" w:rsidRPr="009174F6">
        <w:rPr>
          <w:b/>
          <w:u w:val="single"/>
          <w:lang w:val="ru-RU"/>
        </w:rPr>
        <w:t xml:space="preserve"> </w:t>
      </w:r>
      <w:r w:rsidR="00823A20" w:rsidRPr="009174F6">
        <w:rPr>
          <w:b/>
          <w:u w:val="single"/>
          <w:lang w:val="ru-RU"/>
        </w:rPr>
        <w:t>январ</w:t>
      </w:r>
      <w:r w:rsidR="001343FD" w:rsidRPr="009174F6">
        <w:rPr>
          <w:b/>
          <w:u w:val="single"/>
          <w:lang w:val="ru-RU"/>
        </w:rPr>
        <w:t>я 202</w:t>
      </w:r>
      <w:r w:rsidR="00823A20" w:rsidRPr="009174F6">
        <w:rPr>
          <w:b/>
          <w:u w:val="single"/>
          <w:lang w:val="ru-RU"/>
        </w:rPr>
        <w:t>4</w:t>
      </w:r>
      <w:r w:rsidR="001343FD" w:rsidRPr="009174F6">
        <w:rPr>
          <w:b/>
          <w:u w:val="single"/>
          <w:lang w:val="ru-RU"/>
        </w:rPr>
        <w:t xml:space="preserve"> г</w:t>
      </w:r>
      <w:r w:rsidR="008204BD" w:rsidRPr="009174F6">
        <w:rPr>
          <w:b/>
          <w:bCs/>
          <w:iCs/>
          <w:u w:val="single"/>
          <w:lang w:val="ru-RU" w:bidi="fa-IR"/>
        </w:rPr>
        <w:t>.</w:t>
      </w:r>
      <w:r w:rsidRPr="009174F6">
        <w:rPr>
          <w:b/>
          <w:bCs/>
          <w:iCs/>
          <w:u w:val="single"/>
          <w:lang w:val="ru-RU" w:bidi="fa-IR"/>
        </w:rPr>
        <w:t xml:space="preserve">, </w:t>
      </w:r>
      <w:r w:rsidR="00733FCE" w:rsidRPr="009174F6">
        <w:rPr>
          <w:b/>
          <w:bCs/>
          <w:iCs/>
          <w:u w:val="single"/>
          <w:lang w:val="ru-RU" w:bidi="fa-IR"/>
        </w:rPr>
        <w:t>1</w:t>
      </w:r>
      <w:r w:rsidR="00D70A61" w:rsidRPr="009174F6">
        <w:rPr>
          <w:b/>
          <w:bCs/>
          <w:iCs/>
          <w:u w:val="single"/>
          <w:lang w:val="ru-RU" w:bidi="fa-IR"/>
        </w:rPr>
        <w:t>7</w:t>
      </w:r>
      <w:r w:rsidRPr="009174F6">
        <w:rPr>
          <w:b/>
          <w:bCs/>
          <w:iCs/>
          <w:u w:val="single"/>
          <w:lang w:val="ru-RU" w:bidi="fa-IR"/>
        </w:rPr>
        <w:t>:00 часов (местного времени). Заявки должны содержать название позиции в графе «тема» сообщения, либо на конверте</w:t>
      </w:r>
      <w:r w:rsidRPr="009174F6">
        <w:rPr>
          <w:b/>
          <w:bCs/>
          <w:i/>
          <w:iCs/>
          <w:u w:val="single"/>
          <w:lang w:val="ru-RU" w:bidi="fa-IR"/>
        </w:rPr>
        <w:t>.</w:t>
      </w:r>
      <w:r w:rsidR="00EA6B6D" w:rsidRPr="009174F6">
        <w:rPr>
          <w:b/>
          <w:bCs/>
          <w:i/>
          <w:iCs/>
          <w:u w:val="single"/>
          <w:lang w:val="ru-RU" w:bidi="fa-IR"/>
        </w:rPr>
        <w:t xml:space="preserve"> </w:t>
      </w:r>
    </w:p>
    <w:p w14:paraId="3AC65387" w14:textId="77777777" w:rsidR="0039219C" w:rsidRPr="009174F6" w:rsidRDefault="0039219C" w:rsidP="00823A20">
      <w:pPr>
        <w:rPr>
          <w:lang w:val="ru-RU" w:bidi="fa-IR"/>
        </w:rPr>
      </w:pPr>
    </w:p>
    <w:p w14:paraId="657F275A" w14:textId="77777777" w:rsidR="00AD7766" w:rsidRPr="009174F6" w:rsidRDefault="00AD7766" w:rsidP="00823A20">
      <w:pPr>
        <w:rPr>
          <w:b/>
          <w:bCs/>
          <w:caps/>
          <w:lang w:val="ru-RU" w:bidi="fa-IR"/>
        </w:rPr>
      </w:pPr>
      <w:r w:rsidRPr="009174F6">
        <w:rPr>
          <w:b/>
          <w:bCs/>
          <w:caps/>
          <w:lang w:val="ru-RU" w:bidi="fa-IR"/>
        </w:rPr>
        <w:t>ВВЕДЕНИЕ:</w:t>
      </w:r>
    </w:p>
    <w:p w14:paraId="1D178C23" w14:textId="7B49968B" w:rsidR="00823A20" w:rsidRPr="009174F6" w:rsidRDefault="00E022E0" w:rsidP="00823A20">
      <w:pPr>
        <w:jc w:val="both"/>
        <w:rPr>
          <w:lang w:val="ru-RU"/>
        </w:rPr>
      </w:pPr>
      <w:r w:rsidRPr="009174F6">
        <w:rPr>
          <w:lang w:val="ru-RU"/>
        </w:rPr>
        <w:t xml:space="preserve">Национальный центр действий по охране окружающей среды в рамках соглашения с </w:t>
      </w:r>
      <w:r w:rsidR="00823A20" w:rsidRPr="009174F6">
        <w:rPr>
          <w:lang w:val="ru-RU"/>
        </w:rPr>
        <w:t xml:space="preserve">ФАО реализует проект Глобального экологического фонда </w:t>
      </w:r>
      <w:r w:rsidR="00823A20" w:rsidRPr="009174F6">
        <w:rPr>
          <w:bCs/>
          <w:lang w:val="ru-RU"/>
        </w:rPr>
        <w:t>"Содействие сохранению и устойчивому использованию агробиоразнообразия (АБР) для обеспечения продовольственной и пищевой устойчивости в Таджикистане",</w:t>
      </w:r>
      <w:r w:rsidR="00823A20" w:rsidRPr="009174F6">
        <w:rPr>
          <w:lang w:val="ru-RU"/>
        </w:rPr>
        <w:t xml:space="preserve"> который направлен на разработку научно обоснованного подхода к планированию сохранения, включая составление перечней разнообразия, реализацию стратегий и планов действий для обеспечения устойчивого использования агробиоразнообразия и содействия устойчивому развитию сельских сообществ и фермеров, включая сельских женщин.</w:t>
      </w:r>
    </w:p>
    <w:p w14:paraId="2B67D8C2" w14:textId="77777777" w:rsidR="00823A20" w:rsidRPr="009174F6" w:rsidRDefault="00823A20" w:rsidP="00823A20">
      <w:pPr>
        <w:jc w:val="both"/>
        <w:rPr>
          <w:lang w:val="ru-RU"/>
        </w:rPr>
      </w:pPr>
    </w:p>
    <w:p w14:paraId="49F34D3D" w14:textId="77777777" w:rsidR="00823A20" w:rsidRPr="009174F6" w:rsidRDefault="00823A20" w:rsidP="00823A20">
      <w:pPr>
        <w:jc w:val="both"/>
        <w:rPr>
          <w:lang w:val="ru-RU"/>
        </w:rPr>
      </w:pPr>
      <w:r w:rsidRPr="009174F6">
        <w:rPr>
          <w:lang w:val="ru-RU"/>
        </w:rPr>
        <w:t>Целью проекта является сохранение, устойчивое использование и обеспечение сохранности национального и глобально значимого агробиоразнообразия, а также связанных с ним знаний и культурных аспектов традиционных агроэкосистем Таджикистана.  Это включает в себя оценку и поддержание местных сортов, диких сородичей сельскохозяйственных культур и связанных с ними знаний и культурных методов в традиционных агроэкосистемах Таджикистана.</w:t>
      </w:r>
    </w:p>
    <w:p w14:paraId="15E6F0EF" w14:textId="77777777" w:rsidR="00823A20" w:rsidRPr="009174F6" w:rsidRDefault="00823A20" w:rsidP="00823A20">
      <w:pPr>
        <w:jc w:val="both"/>
        <w:rPr>
          <w:lang w:val="ru-RU"/>
        </w:rPr>
      </w:pPr>
    </w:p>
    <w:p w14:paraId="57B5B725" w14:textId="77777777" w:rsidR="00823A20" w:rsidRPr="009174F6" w:rsidRDefault="00823A20" w:rsidP="00A2360A">
      <w:pPr>
        <w:jc w:val="both"/>
      </w:pPr>
      <w:r w:rsidRPr="009174F6">
        <w:t>Проект состоит из 3 компонентов:</w:t>
      </w:r>
    </w:p>
    <w:p w14:paraId="713FFABA" w14:textId="77777777" w:rsidR="00823A20" w:rsidRPr="009174F6" w:rsidRDefault="00823A20" w:rsidP="00A2360A">
      <w:pPr>
        <w:jc w:val="both"/>
      </w:pPr>
    </w:p>
    <w:p w14:paraId="3E82AE2D" w14:textId="77777777" w:rsidR="00823A20" w:rsidRPr="009174F6" w:rsidRDefault="00823A20" w:rsidP="00A2360A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4F6">
        <w:rPr>
          <w:rFonts w:ascii="Times New Roman" w:hAnsi="Times New Roman" w:cs="Times New Roman"/>
          <w:sz w:val="24"/>
          <w:szCs w:val="24"/>
        </w:rPr>
        <w:t xml:space="preserve">Компонент 1: Сохранение агробиоразнообразия и совершенствование политики в интересах местных сообществ; </w:t>
      </w:r>
    </w:p>
    <w:p w14:paraId="3660D0E3" w14:textId="77777777" w:rsidR="00823A20" w:rsidRPr="009174F6" w:rsidRDefault="00823A20" w:rsidP="00A2360A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4F6">
        <w:rPr>
          <w:rFonts w:ascii="Times New Roman" w:hAnsi="Times New Roman" w:cs="Times New Roman"/>
          <w:sz w:val="24"/>
          <w:szCs w:val="24"/>
        </w:rPr>
        <w:t xml:space="preserve">Компонент 2: Укрепление потенциала местных сообществ и селекционного сектора для использования широкого агробиоразнообразия коренных народов и обеспечения устойчивости к изменению климата; </w:t>
      </w:r>
    </w:p>
    <w:p w14:paraId="3B3A5474" w14:textId="77777777" w:rsidR="00823A20" w:rsidRPr="009174F6" w:rsidRDefault="00823A20" w:rsidP="00A2360A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4F6">
        <w:rPr>
          <w:rFonts w:ascii="Times New Roman" w:hAnsi="Times New Roman" w:cs="Times New Roman"/>
          <w:sz w:val="24"/>
          <w:szCs w:val="24"/>
        </w:rPr>
        <w:t>Компонент 3: Поддержка разработки политики, управления знаниями, улучшения финансирования, мониторинга и оценки.</w:t>
      </w:r>
    </w:p>
    <w:p w14:paraId="47C6C4A0" w14:textId="77777777" w:rsidR="00823A20" w:rsidRPr="009174F6" w:rsidRDefault="00823A20" w:rsidP="00823A20">
      <w:pPr>
        <w:jc w:val="both"/>
        <w:rPr>
          <w:lang w:val="ru-RU"/>
        </w:rPr>
      </w:pPr>
    </w:p>
    <w:p w14:paraId="2F7209D7" w14:textId="77777777" w:rsidR="00823A20" w:rsidRPr="009174F6" w:rsidRDefault="00823A20" w:rsidP="00823A20">
      <w:pPr>
        <w:jc w:val="both"/>
        <w:rPr>
          <w:lang w:val="ru-RU"/>
        </w:rPr>
      </w:pPr>
      <w:r w:rsidRPr="009174F6">
        <w:rPr>
          <w:lang w:val="ru-RU"/>
        </w:rPr>
        <w:lastRenderedPageBreak/>
        <w:t>Проект основан на текущих инициативах и процессах и предполагает участие нескольких заинтересованных сторон, включая фермеров, неправительственные организации и частный сектор, чтобы обеспечить его устойчивость после завершения проекта.  Кроме того, проект способствует гендерному равенству и расширению прав и возможностей женщин, поддерживая их участие и способность принимать решения, улучшая доступ к ресурсам и технологиям, а также создавая финансовые возможности для деятельности, приносящей доход.</w:t>
      </w:r>
    </w:p>
    <w:p w14:paraId="5A158235" w14:textId="77777777" w:rsidR="00AD7766" w:rsidRPr="009174F6" w:rsidRDefault="00AD7766" w:rsidP="00823A20">
      <w:pPr>
        <w:rPr>
          <w:lang w:val="ru-RU" w:bidi="fa-IR"/>
        </w:rPr>
      </w:pPr>
    </w:p>
    <w:p w14:paraId="53774A08" w14:textId="3225CA20" w:rsidR="00D54E27" w:rsidRPr="009174F6" w:rsidRDefault="00D54E27" w:rsidP="00823A20">
      <w:pPr>
        <w:rPr>
          <w:b/>
          <w:bCs/>
          <w:caps/>
          <w:lang w:val="ru-RU" w:bidi="fa-IR"/>
        </w:rPr>
      </w:pPr>
      <w:r w:rsidRPr="009174F6">
        <w:rPr>
          <w:b/>
          <w:bCs/>
          <w:caps/>
          <w:lang w:val="ru-RU" w:bidi="fa-IR"/>
        </w:rPr>
        <w:t>ЦЕЛЬ:</w:t>
      </w:r>
    </w:p>
    <w:p w14:paraId="69363762" w14:textId="781D4CA9" w:rsidR="007979F0" w:rsidRPr="009174F6" w:rsidRDefault="007979F0" w:rsidP="007979F0">
      <w:pPr>
        <w:jc w:val="both"/>
        <w:rPr>
          <w:lang w:val="ru-RU"/>
        </w:rPr>
      </w:pPr>
      <w:r w:rsidRPr="009174F6">
        <w:rPr>
          <w:lang w:val="ru-RU"/>
        </w:rPr>
        <w:t>Полевые координаторы оказывают помощь команде и экспертам проекта в организация встреч</w:t>
      </w:r>
      <w:r w:rsidRPr="009174F6">
        <w:rPr>
          <w:lang w:val="ru-RU" w:eastAsia="it-IT"/>
        </w:rPr>
        <w:t xml:space="preserve"> /мероприятия по проектной деятельности в каждом целевом районе (Рашт и Таджикабад, Балджуван и Шахристан), организованные и проведенные при участии районных хукуматов и джамоатов, а также всех ключевых местных заинтересованных сторон: женских ассоциаций, фермеров, землевладельцев, отраслевых учреждений лесного хозяйства и охраняемых территорий. Повестка дня, список участников должны быть заранее согласованы с ФАО, а также должны быть разработаны/представлены протоколы каждой проведенной встречи. Контроль за реализацией демонстрационных участков; мониторинг использования ресурсов проекта и его реализации на местах с точки зрения эффективного и результативного распределения ресурсов проекта (рабочей силы, времени и других ресурсов) в целевых районах.</w:t>
      </w:r>
    </w:p>
    <w:p w14:paraId="5AA337B8" w14:textId="77777777" w:rsidR="00411806" w:rsidRPr="009174F6" w:rsidRDefault="00411806" w:rsidP="00823A20">
      <w:pPr>
        <w:rPr>
          <w:b/>
          <w:bCs/>
          <w:caps/>
          <w:lang w:val="ru-RU" w:bidi="fa-IR"/>
        </w:rPr>
      </w:pPr>
    </w:p>
    <w:p w14:paraId="2CC8113D" w14:textId="41259A74" w:rsidR="0039219C" w:rsidRPr="009174F6" w:rsidRDefault="0012367D" w:rsidP="00823A20">
      <w:pPr>
        <w:rPr>
          <w:b/>
          <w:bCs/>
          <w:caps/>
          <w:lang w:val="ru-RU" w:bidi="fa-IR"/>
        </w:rPr>
      </w:pPr>
      <w:r w:rsidRPr="009174F6">
        <w:rPr>
          <w:b/>
          <w:bCs/>
          <w:caps/>
          <w:lang w:val="ru-RU" w:bidi="fa-IR"/>
        </w:rPr>
        <w:t>ЗАДАЧИ И ОБЯЗАННОСТИ</w:t>
      </w:r>
      <w:r w:rsidR="0039219C" w:rsidRPr="009174F6">
        <w:rPr>
          <w:b/>
          <w:bCs/>
          <w:caps/>
          <w:lang w:val="ru-RU" w:bidi="fa-IR"/>
        </w:rPr>
        <w:t>:</w:t>
      </w:r>
    </w:p>
    <w:p w14:paraId="124A2DED" w14:textId="77777777" w:rsidR="0012367D" w:rsidRPr="009174F6" w:rsidRDefault="0012367D" w:rsidP="00823A20">
      <w:pPr>
        <w:rPr>
          <w:b/>
          <w:bCs/>
          <w:caps/>
          <w:lang w:val="ru-RU" w:bidi="fa-IR"/>
        </w:rPr>
      </w:pPr>
    </w:p>
    <w:p w14:paraId="52E1D6AE" w14:textId="1CB6A675" w:rsidR="007979F0" w:rsidRPr="009174F6" w:rsidRDefault="007979F0" w:rsidP="007979F0">
      <w:pPr>
        <w:shd w:val="clear" w:color="auto" w:fill="FFFFFF"/>
        <w:jc w:val="both"/>
        <w:rPr>
          <w:lang w:val="ru-RU"/>
        </w:rPr>
      </w:pPr>
      <w:bookmarkStart w:id="0" w:name="_Hlk65075665"/>
      <w:r w:rsidRPr="009174F6">
        <w:rPr>
          <w:lang w:val="ru-RU"/>
        </w:rPr>
        <w:t>Полевой координатор (Балджуван) будет работать под общим руководством</w:t>
      </w:r>
      <w:r w:rsidR="00E74D98">
        <w:rPr>
          <w:lang w:val="ru-RU"/>
        </w:rPr>
        <w:t xml:space="preserve"> директора</w:t>
      </w:r>
      <w:r w:rsidRPr="009174F6">
        <w:rPr>
          <w:lang w:val="ru-RU"/>
        </w:rPr>
        <w:t xml:space="preserve"> НЦДООС и под техническим руководством и контролем ведущего технического специалиста проекта (ВТС) и национального координатора проекта Представительства ФАО в Таджикистане. Он/она будет находиться под непосредственным руководством Национального центра природоохранных мероприятий и будет тесно сотрудничать с местными органами власти (хукумат/джамоат), местными фермерами и национальными консультантами проекта, а также с местными/региональными отделениями Министерства сельского хозяйства, КООС, Лесного агентства, охраняемых территорий и т.д. Полевой координатор будет отвечать за выполнение следующих задач: </w:t>
      </w:r>
    </w:p>
    <w:p w14:paraId="3CF5B863" w14:textId="77777777" w:rsidR="007979F0" w:rsidRPr="009174F6" w:rsidRDefault="007979F0" w:rsidP="009174F6">
      <w:pPr>
        <w:pStyle w:val="af1"/>
        <w:numPr>
          <w:ilvl w:val="0"/>
          <w:numId w:val="3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9174F6">
        <w:rPr>
          <w:rFonts w:ascii="Times New Roman" w:hAnsi="Times New Roman" w:cs="Times New Roman"/>
          <w:sz w:val="24"/>
          <w:szCs w:val="24"/>
        </w:rPr>
        <w:t>Содействие и организация встреч и мероприятий по проектной деятельности в целевых районах Рашт и Таджикабад</w:t>
      </w:r>
      <w:r w:rsidRPr="009174F6">
        <w:rPr>
          <w:rFonts w:ascii="Times New Roman" w:hAnsi="Times New Roman" w:cs="Times New Roman"/>
          <w:sz w:val="24"/>
          <w:szCs w:val="24"/>
          <w:lang w:eastAsia="it-IT"/>
        </w:rPr>
        <w:t>;</w:t>
      </w:r>
    </w:p>
    <w:p w14:paraId="39AF8C60" w14:textId="77777777" w:rsidR="007979F0" w:rsidRPr="009174F6" w:rsidRDefault="007979F0" w:rsidP="009174F6">
      <w:pPr>
        <w:pStyle w:val="af1"/>
        <w:numPr>
          <w:ilvl w:val="0"/>
          <w:numId w:val="3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9174F6">
        <w:rPr>
          <w:rFonts w:ascii="Times New Roman" w:hAnsi="Times New Roman" w:cs="Times New Roman"/>
          <w:sz w:val="24"/>
          <w:szCs w:val="24"/>
          <w:lang w:eastAsia="it-IT"/>
        </w:rPr>
        <w:t>Контролировать реализацию демонстрационных участков;</w:t>
      </w:r>
    </w:p>
    <w:p w14:paraId="1EA9139F" w14:textId="77777777" w:rsidR="007979F0" w:rsidRPr="009174F6" w:rsidRDefault="007979F0" w:rsidP="009174F6">
      <w:pPr>
        <w:numPr>
          <w:ilvl w:val="0"/>
          <w:numId w:val="24"/>
        </w:numPr>
        <w:shd w:val="clear" w:color="auto" w:fill="FFFFFF"/>
        <w:ind w:left="567" w:hanging="425"/>
        <w:jc w:val="both"/>
        <w:rPr>
          <w:lang w:val="ru-RU" w:eastAsia="it-IT"/>
        </w:rPr>
      </w:pPr>
      <w:r w:rsidRPr="009174F6">
        <w:rPr>
          <w:lang w:val="ru-RU" w:eastAsia="it-IT"/>
        </w:rPr>
        <w:t>Разработка надлежащей системы архивирования отчетности и корреспонденции по проекту;</w:t>
      </w:r>
    </w:p>
    <w:p w14:paraId="57627EF2" w14:textId="77777777" w:rsidR="007979F0" w:rsidRPr="009174F6" w:rsidRDefault="007979F0" w:rsidP="009174F6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567" w:hanging="425"/>
        <w:jc w:val="both"/>
        <w:rPr>
          <w:lang w:val="ru-RU" w:eastAsia="it-IT"/>
        </w:rPr>
      </w:pPr>
      <w:r w:rsidRPr="009174F6">
        <w:rPr>
          <w:lang w:val="ru-RU" w:eastAsia="it-IT"/>
        </w:rPr>
        <w:t>Подготовка ежемесячных, 6-месячных и годовых "Отчетов о ходе реализации проекта" путем сбора необходимой информации и материалов от каждого члена команды проекта;</w:t>
      </w:r>
    </w:p>
    <w:p w14:paraId="78ACEEFD" w14:textId="77777777" w:rsidR="007979F0" w:rsidRPr="009174F6" w:rsidRDefault="007979F0" w:rsidP="009174F6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567" w:hanging="425"/>
        <w:jc w:val="both"/>
        <w:rPr>
          <w:lang w:val="ru-RU" w:eastAsia="it-IT"/>
        </w:rPr>
      </w:pPr>
      <w:r w:rsidRPr="009174F6">
        <w:rPr>
          <w:lang w:val="ru-RU" w:eastAsia="it-IT"/>
        </w:rPr>
        <w:t>Постоянный мониторинг предположений проекта, оценка рисков и предложение изменений в плане действий, когда это необходимо;</w:t>
      </w:r>
    </w:p>
    <w:p w14:paraId="1D596164" w14:textId="77777777" w:rsidR="007979F0" w:rsidRPr="009174F6" w:rsidRDefault="007979F0" w:rsidP="009174F6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567" w:hanging="425"/>
        <w:jc w:val="both"/>
        <w:rPr>
          <w:lang w:val="ru-RU" w:eastAsia="it-IT"/>
        </w:rPr>
      </w:pPr>
      <w:r w:rsidRPr="009174F6">
        <w:rPr>
          <w:lang w:val="ru-RU" w:eastAsia="it-IT"/>
        </w:rPr>
        <w:t>Постоянно отслеживать узкие места, проблемы, неожиданные отклонения и возможные задержки и предлагать изменения в плане действий, если это необходимо;</w:t>
      </w:r>
    </w:p>
    <w:p w14:paraId="08F9E803" w14:textId="77777777" w:rsidR="007979F0" w:rsidRPr="009174F6" w:rsidRDefault="007979F0" w:rsidP="009174F6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567" w:hanging="425"/>
        <w:jc w:val="both"/>
        <w:rPr>
          <w:lang w:val="ru-RU" w:eastAsia="it-IT"/>
        </w:rPr>
      </w:pPr>
      <w:r w:rsidRPr="009174F6">
        <w:rPr>
          <w:lang w:val="ru-RU" w:eastAsia="it-IT"/>
        </w:rPr>
        <w:t>Координировать ресурсы проекта (рабочую силу, время и другие ресурсы) в соответствии с планом и распределять их эффективно и результативно в соответствии с утвержденными временными планами и графиками ресурсов, поддерживая ежедневные отношения с командой проекта для осуществления деятельности;</w:t>
      </w:r>
    </w:p>
    <w:p w14:paraId="764674C8" w14:textId="77777777" w:rsidR="007979F0" w:rsidRPr="009174F6" w:rsidRDefault="007979F0" w:rsidP="009174F6">
      <w:pPr>
        <w:numPr>
          <w:ilvl w:val="0"/>
          <w:numId w:val="24"/>
        </w:numPr>
        <w:shd w:val="clear" w:color="auto" w:fill="FFFFFF"/>
        <w:ind w:left="567" w:hanging="425"/>
        <w:jc w:val="both"/>
        <w:rPr>
          <w:lang w:val="ru-RU" w:eastAsia="it-IT"/>
        </w:rPr>
      </w:pPr>
      <w:r w:rsidRPr="009174F6">
        <w:rPr>
          <w:lang w:val="ru-RU" w:eastAsia="it-IT"/>
        </w:rPr>
        <w:t>Правильно использовать бюджет проекта для осуществления проектной деятельности и при необходимости предлагать пересмотр бюджета проекта и плана действий;</w:t>
      </w:r>
    </w:p>
    <w:p w14:paraId="2C4EF82C" w14:textId="07FB179E" w:rsidR="00823A20" w:rsidRPr="009174F6" w:rsidRDefault="007979F0" w:rsidP="009174F6">
      <w:pPr>
        <w:pStyle w:val="af1"/>
        <w:numPr>
          <w:ilvl w:val="0"/>
          <w:numId w:val="2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9174F6">
        <w:rPr>
          <w:rFonts w:ascii="Times New Roman" w:hAnsi="Times New Roman" w:cs="Times New Roman"/>
          <w:sz w:val="24"/>
          <w:szCs w:val="24"/>
          <w:lang w:eastAsia="it-IT"/>
        </w:rPr>
        <w:t>Мобилизация необходимой рабочей силы для обеспечения качественного достижения всех результатов проекта;</w:t>
      </w:r>
    </w:p>
    <w:p w14:paraId="08623CA8" w14:textId="77777777" w:rsidR="00A2360A" w:rsidRDefault="00A2360A" w:rsidP="00A2360A">
      <w:pPr>
        <w:pStyle w:val="af1"/>
        <w:spacing w:after="0" w:line="240" w:lineRule="auto"/>
        <w:ind w:left="0" w:firstLine="459"/>
        <w:jc w:val="both"/>
        <w:rPr>
          <w:rFonts w:ascii="Times New Roman" w:hAnsi="Times New Roman" w:cs="Times New Roman"/>
        </w:rPr>
      </w:pPr>
    </w:p>
    <w:p w14:paraId="307E8D01" w14:textId="77777777" w:rsidR="00E74D98" w:rsidRDefault="00E74D98" w:rsidP="00A2360A">
      <w:pPr>
        <w:pStyle w:val="af1"/>
        <w:spacing w:after="0" w:line="240" w:lineRule="auto"/>
        <w:ind w:left="0" w:firstLine="459"/>
        <w:jc w:val="both"/>
        <w:rPr>
          <w:rFonts w:ascii="Times New Roman" w:hAnsi="Times New Roman" w:cs="Times New Roman"/>
        </w:rPr>
      </w:pPr>
    </w:p>
    <w:p w14:paraId="46DD563A" w14:textId="77777777" w:rsidR="00E74D98" w:rsidRDefault="00E74D98" w:rsidP="00A2360A">
      <w:pPr>
        <w:pStyle w:val="af1"/>
        <w:spacing w:after="0" w:line="240" w:lineRule="auto"/>
        <w:ind w:left="0" w:firstLine="459"/>
        <w:jc w:val="both"/>
        <w:rPr>
          <w:rFonts w:ascii="Times New Roman" w:hAnsi="Times New Roman" w:cs="Times New Roman"/>
        </w:rPr>
      </w:pPr>
    </w:p>
    <w:p w14:paraId="52F749C0" w14:textId="77777777" w:rsidR="00E74D98" w:rsidRDefault="00E74D98" w:rsidP="00A2360A">
      <w:pPr>
        <w:pStyle w:val="af1"/>
        <w:spacing w:after="0" w:line="240" w:lineRule="auto"/>
        <w:ind w:left="0" w:firstLine="459"/>
        <w:jc w:val="both"/>
        <w:rPr>
          <w:rFonts w:ascii="Times New Roman" w:hAnsi="Times New Roman" w:cs="Times New Roman"/>
        </w:rPr>
      </w:pPr>
    </w:p>
    <w:p w14:paraId="4F7FE068" w14:textId="77777777" w:rsidR="00E74D98" w:rsidRPr="009174F6" w:rsidRDefault="00E74D98" w:rsidP="00A2360A">
      <w:pPr>
        <w:pStyle w:val="af1"/>
        <w:spacing w:after="0" w:line="240" w:lineRule="auto"/>
        <w:ind w:left="0" w:firstLine="459"/>
        <w:jc w:val="both"/>
        <w:rPr>
          <w:rFonts w:ascii="Times New Roman" w:hAnsi="Times New Roman" w:cs="Times New Roman"/>
        </w:rPr>
      </w:pPr>
    </w:p>
    <w:bookmarkEnd w:id="0"/>
    <w:p w14:paraId="568B46AC" w14:textId="4DA1DA77" w:rsidR="00B71C3F" w:rsidRPr="009174F6" w:rsidRDefault="00B71C3F" w:rsidP="00823A20">
      <w:pPr>
        <w:rPr>
          <w:b/>
          <w:bCs/>
          <w:caps/>
          <w:sz w:val="22"/>
          <w:szCs w:val="22"/>
          <w:lang w:val="ru-RU" w:bidi="fa-IR"/>
        </w:rPr>
      </w:pPr>
      <w:r w:rsidRPr="009174F6">
        <w:rPr>
          <w:b/>
          <w:bCs/>
          <w:caps/>
          <w:sz w:val="22"/>
          <w:szCs w:val="22"/>
          <w:lang w:val="ru-RU" w:bidi="fa-IR"/>
        </w:rPr>
        <w:lastRenderedPageBreak/>
        <w:t>Квалификация и Требования</w:t>
      </w:r>
    </w:p>
    <w:p w14:paraId="04D4A114" w14:textId="77777777" w:rsidR="007979F0" w:rsidRPr="009174F6" w:rsidRDefault="007979F0" w:rsidP="007979F0">
      <w:pPr>
        <w:numPr>
          <w:ilvl w:val="0"/>
          <w:numId w:val="9"/>
        </w:numPr>
        <w:jc w:val="both"/>
        <w:rPr>
          <w:szCs w:val="22"/>
          <w:lang w:val="ru-RU" w:eastAsia="it-IT"/>
        </w:rPr>
      </w:pPr>
      <w:r w:rsidRPr="009174F6">
        <w:rPr>
          <w:szCs w:val="22"/>
          <w:lang w:val="ru-RU" w:eastAsia="it-IT"/>
        </w:rPr>
        <w:t>Степень магистра или бакалавра в области сельского хозяйства (агробиоразнообразие), управления природными ресурсами (земля, вода, лес, пастбища), сельского и устойчивого развития, устойчивости климата или в смежных областях.</w:t>
      </w:r>
    </w:p>
    <w:p w14:paraId="6C343D3A" w14:textId="77777777" w:rsidR="007979F0" w:rsidRPr="009174F6" w:rsidRDefault="007979F0" w:rsidP="007979F0">
      <w:pPr>
        <w:numPr>
          <w:ilvl w:val="0"/>
          <w:numId w:val="9"/>
        </w:numPr>
        <w:jc w:val="both"/>
        <w:rPr>
          <w:szCs w:val="22"/>
          <w:lang w:val="ru-RU" w:eastAsia="it-IT"/>
        </w:rPr>
      </w:pPr>
      <w:r w:rsidRPr="009174F6">
        <w:rPr>
          <w:szCs w:val="22"/>
          <w:lang w:val="ru-RU" w:eastAsia="it-IT"/>
        </w:rPr>
        <w:t>Минимум 3 года опыта работы в области планирования, координации, реализации и мониторинга проектной деятельности на полевом уровне;</w:t>
      </w:r>
    </w:p>
    <w:p w14:paraId="2B1DC66B" w14:textId="77777777" w:rsidR="007979F0" w:rsidRPr="009174F6" w:rsidRDefault="007979F0" w:rsidP="007979F0">
      <w:pPr>
        <w:numPr>
          <w:ilvl w:val="0"/>
          <w:numId w:val="9"/>
        </w:numPr>
        <w:jc w:val="both"/>
        <w:rPr>
          <w:szCs w:val="22"/>
          <w:lang w:val="ru-RU" w:eastAsia="it-IT"/>
        </w:rPr>
      </w:pPr>
      <w:r w:rsidRPr="009174F6">
        <w:rPr>
          <w:szCs w:val="22"/>
          <w:lang w:val="ru-RU" w:eastAsia="it-IT"/>
        </w:rPr>
        <w:t xml:space="preserve">Отличное знание </w:t>
      </w:r>
      <w:r w:rsidRPr="009174F6">
        <w:rPr>
          <w:szCs w:val="22"/>
          <w:lang w:eastAsia="it-IT"/>
        </w:rPr>
        <w:t>Excel</w:t>
      </w:r>
      <w:r w:rsidRPr="009174F6">
        <w:rPr>
          <w:szCs w:val="22"/>
          <w:lang w:val="ru-RU" w:eastAsia="it-IT"/>
        </w:rPr>
        <w:t xml:space="preserve">/ </w:t>
      </w:r>
      <w:r w:rsidRPr="009174F6">
        <w:rPr>
          <w:szCs w:val="22"/>
          <w:lang w:eastAsia="it-IT"/>
        </w:rPr>
        <w:t>Word</w:t>
      </w:r>
      <w:r w:rsidRPr="009174F6">
        <w:rPr>
          <w:szCs w:val="22"/>
          <w:lang w:val="ru-RU" w:eastAsia="it-IT"/>
        </w:rPr>
        <w:t xml:space="preserve"> и другого программного обеспечения.</w:t>
      </w:r>
    </w:p>
    <w:p w14:paraId="3051C386" w14:textId="77777777" w:rsidR="007979F0" w:rsidRPr="009174F6" w:rsidRDefault="007979F0" w:rsidP="007979F0">
      <w:pPr>
        <w:numPr>
          <w:ilvl w:val="0"/>
          <w:numId w:val="9"/>
        </w:numPr>
        <w:jc w:val="both"/>
        <w:rPr>
          <w:szCs w:val="22"/>
          <w:lang w:val="ru-RU" w:eastAsia="it-IT"/>
        </w:rPr>
      </w:pPr>
      <w:r w:rsidRPr="009174F6">
        <w:rPr>
          <w:szCs w:val="22"/>
          <w:lang w:val="ru-RU" w:eastAsia="it-IT"/>
        </w:rPr>
        <w:t>Способность к сбору данных и управлению/обмену информацией;</w:t>
      </w:r>
    </w:p>
    <w:p w14:paraId="4BC6BE8D" w14:textId="77777777" w:rsidR="007979F0" w:rsidRPr="009174F6" w:rsidRDefault="007979F0" w:rsidP="007979F0">
      <w:pPr>
        <w:numPr>
          <w:ilvl w:val="0"/>
          <w:numId w:val="9"/>
        </w:numPr>
        <w:jc w:val="both"/>
        <w:rPr>
          <w:szCs w:val="22"/>
          <w:lang w:val="ru-RU" w:eastAsia="it-IT"/>
        </w:rPr>
      </w:pPr>
      <w:r w:rsidRPr="009174F6">
        <w:rPr>
          <w:szCs w:val="22"/>
          <w:lang w:val="ru-RU" w:eastAsia="it-IT"/>
        </w:rPr>
        <w:t>Аналитические навыки и навыки составления отчетов (включая технические отчеты);</w:t>
      </w:r>
    </w:p>
    <w:p w14:paraId="2288FD05" w14:textId="77777777" w:rsidR="007979F0" w:rsidRPr="009174F6" w:rsidRDefault="007979F0" w:rsidP="007979F0">
      <w:pPr>
        <w:numPr>
          <w:ilvl w:val="0"/>
          <w:numId w:val="9"/>
        </w:numPr>
        <w:jc w:val="both"/>
        <w:rPr>
          <w:szCs w:val="22"/>
          <w:lang w:val="ru-RU" w:eastAsia="it-IT"/>
        </w:rPr>
      </w:pPr>
      <w:r w:rsidRPr="009174F6">
        <w:rPr>
          <w:szCs w:val="22"/>
          <w:lang w:val="ru-RU" w:eastAsia="it-IT"/>
        </w:rPr>
        <w:t>Опыт работы по мониторингу и оценке (</w:t>
      </w:r>
      <w:r w:rsidRPr="009174F6">
        <w:rPr>
          <w:szCs w:val="22"/>
          <w:lang w:eastAsia="it-IT"/>
        </w:rPr>
        <w:t>SMART</w:t>
      </w:r>
      <w:r w:rsidRPr="009174F6">
        <w:rPr>
          <w:szCs w:val="22"/>
          <w:lang w:val="ru-RU" w:eastAsia="it-IT"/>
        </w:rPr>
        <w:t>) проектной деятельности на местах;</w:t>
      </w:r>
    </w:p>
    <w:p w14:paraId="7262BB3D" w14:textId="7C5F5B77" w:rsidR="00411806" w:rsidRPr="009174F6" w:rsidRDefault="007979F0" w:rsidP="007979F0">
      <w:pPr>
        <w:numPr>
          <w:ilvl w:val="0"/>
          <w:numId w:val="9"/>
        </w:numPr>
        <w:jc w:val="both"/>
        <w:rPr>
          <w:sz w:val="22"/>
          <w:szCs w:val="22"/>
          <w:lang w:val="ru-RU" w:eastAsia="it-IT"/>
        </w:rPr>
      </w:pPr>
      <w:r w:rsidRPr="009174F6">
        <w:rPr>
          <w:szCs w:val="22"/>
          <w:lang w:val="ru-RU" w:eastAsia="it-IT"/>
        </w:rPr>
        <w:t>Отличное знание таджикского и русского языков, английский является преимуществом</w:t>
      </w:r>
      <w:r w:rsidRPr="009174F6">
        <w:rPr>
          <w:rFonts w:ascii="Tahoma" w:hAnsi="Tahoma" w:cs="Tahoma"/>
          <w:sz w:val="18"/>
          <w:szCs w:val="16"/>
          <w:lang w:val="ru-RU"/>
        </w:rPr>
        <w:t>.</w:t>
      </w:r>
    </w:p>
    <w:p w14:paraId="5F5DA424" w14:textId="77777777" w:rsidR="00F46713" w:rsidRPr="009174F6" w:rsidRDefault="00F46713" w:rsidP="00823A20">
      <w:pPr>
        <w:pStyle w:val="af1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bidi="fa-IR"/>
        </w:rPr>
      </w:pPr>
    </w:p>
    <w:p w14:paraId="266EED98" w14:textId="317575E1" w:rsidR="00B71C3F" w:rsidRPr="009174F6" w:rsidRDefault="00B71C3F" w:rsidP="00823A20">
      <w:pPr>
        <w:rPr>
          <w:b/>
          <w:bCs/>
          <w:caps/>
          <w:lang w:val="ru-RU" w:bidi="fa-IR"/>
        </w:rPr>
      </w:pPr>
      <w:r w:rsidRPr="009174F6">
        <w:rPr>
          <w:b/>
          <w:bCs/>
          <w:caps/>
          <w:lang w:val="ru-RU" w:bidi="fa-IR"/>
        </w:rPr>
        <w:t>ОЖИДАЕМЫЕ РЕЗУЛЬТАТЫ</w:t>
      </w:r>
      <w:r w:rsidR="000E2576" w:rsidRPr="009174F6">
        <w:rPr>
          <w:b/>
          <w:bCs/>
          <w:caps/>
          <w:lang w:val="ru-RU" w:bidi="fa-IR"/>
        </w:rPr>
        <w:t>:</w:t>
      </w:r>
    </w:p>
    <w:p w14:paraId="25CE61BD" w14:textId="77777777" w:rsidR="00A2360A" w:rsidRPr="009174F6" w:rsidRDefault="00A2360A" w:rsidP="00A2360A">
      <w:pPr>
        <w:jc w:val="both"/>
        <w:textAlignment w:val="baseline"/>
        <w:rPr>
          <w:b/>
          <w:sz w:val="18"/>
          <w:szCs w:val="18"/>
          <w:lang w:val="ru-RU"/>
        </w:rPr>
      </w:pPr>
    </w:p>
    <w:p w14:paraId="3C70A8D8" w14:textId="77777777" w:rsidR="007979F0" w:rsidRPr="009174F6" w:rsidRDefault="007979F0" w:rsidP="007979F0">
      <w:pPr>
        <w:numPr>
          <w:ilvl w:val="0"/>
          <w:numId w:val="30"/>
        </w:numPr>
        <w:shd w:val="clear" w:color="auto" w:fill="FFFFFF"/>
        <w:ind w:left="714" w:hanging="357"/>
        <w:jc w:val="both"/>
        <w:rPr>
          <w:lang w:val="ru-RU" w:eastAsia="it-IT"/>
        </w:rPr>
      </w:pPr>
      <w:r w:rsidRPr="009174F6">
        <w:rPr>
          <w:lang w:val="ru-RU" w:eastAsia="it-IT"/>
        </w:rPr>
        <w:t>Встречи/мероприятия по проектной деятельности в каждом целевом районе (Рашт и Таджикабад, Балджуван и Шахристан), организованные и проведенные при участии районных хукуматов и джамоатов, а также всех ключевых местных заинтересованных сторон: женских ассоциаций, фермеров, землевладельцев, отраслевых учреждений лесного хозяйства и охраняемых территорий. Повестка дня, список участников должны быть заранее согласованы с ФАО, а также должны быть разработаны/представлены протоколы каждой проведенной встречи;</w:t>
      </w:r>
    </w:p>
    <w:p w14:paraId="490A2BB4" w14:textId="77777777" w:rsidR="007979F0" w:rsidRPr="009174F6" w:rsidRDefault="007979F0" w:rsidP="007979F0">
      <w:pPr>
        <w:numPr>
          <w:ilvl w:val="0"/>
          <w:numId w:val="30"/>
        </w:numPr>
        <w:shd w:val="clear" w:color="auto" w:fill="FFFFFF"/>
        <w:ind w:left="714" w:hanging="357"/>
        <w:jc w:val="both"/>
        <w:rPr>
          <w:lang w:val="ru-RU" w:eastAsia="it-IT"/>
        </w:rPr>
      </w:pPr>
      <w:r w:rsidRPr="009174F6">
        <w:rPr>
          <w:lang w:val="ru-RU" w:eastAsia="it-IT"/>
        </w:rPr>
        <w:t>Проведение еженедельных/раз в две недели мониторинговых визитов (</w:t>
      </w:r>
      <w:r w:rsidRPr="009174F6">
        <w:rPr>
          <w:lang w:eastAsia="it-IT"/>
        </w:rPr>
        <w:t>SMART</w:t>
      </w:r>
      <w:r w:rsidRPr="009174F6">
        <w:rPr>
          <w:lang w:val="ru-RU" w:eastAsia="it-IT"/>
        </w:rPr>
        <w:t>) на демонстрационные участки проекта в целевых районах и подготовка одностраничных мониторинговых отчетов о ходе реализации, включая завершенные, текущие и запланированные мероприятия, с указанием потенциальных проблем;</w:t>
      </w:r>
    </w:p>
    <w:p w14:paraId="263B6BF0" w14:textId="77777777" w:rsidR="007979F0" w:rsidRPr="009174F6" w:rsidRDefault="007979F0" w:rsidP="007979F0">
      <w:pPr>
        <w:numPr>
          <w:ilvl w:val="0"/>
          <w:numId w:val="30"/>
        </w:numPr>
        <w:shd w:val="clear" w:color="auto" w:fill="FFFFFF"/>
        <w:ind w:left="714" w:hanging="357"/>
        <w:jc w:val="both"/>
        <w:rPr>
          <w:lang w:val="ru-RU" w:eastAsia="it-IT"/>
        </w:rPr>
      </w:pPr>
      <w:r w:rsidRPr="009174F6">
        <w:rPr>
          <w:lang w:val="ru-RU" w:eastAsia="it-IT"/>
        </w:rPr>
        <w:t>Разработка базы данных и системы сбора/управления информацией о ходе реализации проекта (количественные и качественные показатели в соответствии с Логфреймом проекта) для отчетности и переписки по проекту.;</w:t>
      </w:r>
    </w:p>
    <w:p w14:paraId="50A89DF8" w14:textId="77777777" w:rsidR="007979F0" w:rsidRPr="009174F6" w:rsidRDefault="007979F0" w:rsidP="007979F0">
      <w:pPr>
        <w:numPr>
          <w:ilvl w:val="0"/>
          <w:numId w:val="30"/>
        </w:numPr>
        <w:shd w:val="clear" w:color="auto" w:fill="FFFFFF"/>
        <w:ind w:left="714" w:hanging="357"/>
        <w:jc w:val="both"/>
        <w:rPr>
          <w:lang w:val="ru-RU" w:eastAsia="it-IT"/>
        </w:rPr>
      </w:pPr>
      <w:r w:rsidRPr="009174F6">
        <w:rPr>
          <w:lang w:val="ru-RU" w:eastAsia="it-IT"/>
        </w:rPr>
        <w:t>Контроль за реализацией демонстрационных участков; мониторинг использования ресурсов проекта и его реализации на местах с точки зрения эффективного и результативного распределения ресурсов проекта (рабочей силы, времени и других ресурсов) в целевых районах;</w:t>
      </w:r>
    </w:p>
    <w:p w14:paraId="6FC10D61" w14:textId="77777777" w:rsidR="007979F0" w:rsidRPr="009174F6" w:rsidRDefault="007979F0" w:rsidP="007979F0">
      <w:pPr>
        <w:numPr>
          <w:ilvl w:val="0"/>
          <w:numId w:val="30"/>
        </w:numPr>
        <w:shd w:val="clear" w:color="auto" w:fill="FFFFFF"/>
        <w:ind w:left="714" w:hanging="357"/>
        <w:jc w:val="both"/>
        <w:rPr>
          <w:lang w:val="ru-RU" w:eastAsia="it-IT"/>
        </w:rPr>
      </w:pPr>
      <w:r w:rsidRPr="009174F6">
        <w:rPr>
          <w:lang w:val="ru-RU" w:eastAsia="it-IT"/>
        </w:rPr>
        <w:t>Разработка надлежащей системы архивирования отчетности и корреспонденции по проекту;</w:t>
      </w:r>
    </w:p>
    <w:p w14:paraId="5C2B3DB8" w14:textId="77777777" w:rsidR="007979F0" w:rsidRPr="009174F6" w:rsidRDefault="007979F0" w:rsidP="007979F0">
      <w:pPr>
        <w:numPr>
          <w:ilvl w:val="0"/>
          <w:numId w:val="30"/>
        </w:numPr>
        <w:shd w:val="clear" w:color="auto" w:fill="FFFFFF"/>
        <w:ind w:left="714" w:hanging="357"/>
        <w:jc w:val="both"/>
        <w:rPr>
          <w:lang w:val="ru-RU" w:eastAsia="it-IT"/>
        </w:rPr>
      </w:pPr>
      <w:r w:rsidRPr="009174F6">
        <w:rPr>
          <w:lang w:val="ru-RU" w:eastAsia="it-IT"/>
        </w:rPr>
        <w:t>Подготовка ежемесячных, 6-месячных и годовых "Отчетов о ходе реализации проекта" путем сбора необходимой информации и материалов от каждого члена команды проекта;</w:t>
      </w:r>
    </w:p>
    <w:p w14:paraId="01EBA2E0" w14:textId="77777777" w:rsidR="007979F0" w:rsidRPr="009174F6" w:rsidRDefault="007979F0" w:rsidP="007979F0">
      <w:pPr>
        <w:numPr>
          <w:ilvl w:val="0"/>
          <w:numId w:val="30"/>
        </w:numPr>
        <w:shd w:val="clear" w:color="auto" w:fill="FFFFFF"/>
        <w:ind w:left="714" w:hanging="357"/>
        <w:jc w:val="both"/>
        <w:rPr>
          <w:lang w:val="ru-RU" w:eastAsia="it-IT"/>
        </w:rPr>
      </w:pPr>
      <w:r w:rsidRPr="009174F6">
        <w:rPr>
          <w:lang w:val="ru-RU" w:eastAsia="it-IT"/>
        </w:rPr>
        <w:t>Постоянный мониторинг предположений проекта, оценка рисков и предложение изменений в плане действий, когда это необходимо;</w:t>
      </w:r>
    </w:p>
    <w:p w14:paraId="47D4157C" w14:textId="77777777" w:rsidR="007979F0" w:rsidRPr="009174F6" w:rsidRDefault="007979F0" w:rsidP="007979F0">
      <w:pPr>
        <w:numPr>
          <w:ilvl w:val="0"/>
          <w:numId w:val="30"/>
        </w:numPr>
        <w:shd w:val="clear" w:color="auto" w:fill="FFFFFF"/>
        <w:ind w:left="714" w:hanging="357"/>
        <w:jc w:val="both"/>
        <w:rPr>
          <w:lang w:val="ru-RU" w:eastAsia="it-IT"/>
        </w:rPr>
      </w:pPr>
      <w:r w:rsidRPr="009174F6">
        <w:rPr>
          <w:lang w:val="ru-RU" w:eastAsia="it-IT"/>
        </w:rPr>
        <w:t xml:space="preserve">Постоянно отслеживать узкие места, проблемы, неожиданные отклонения и возможные задержки и предлагать изменения в плане действий, если это необходимо.; </w:t>
      </w:r>
    </w:p>
    <w:p w14:paraId="2E491309" w14:textId="77777777" w:rsidR="007979F0" w:rsidRPr="009174F6" w:rsidRDefault="007979F0" w:rsidP="007979F0">
      <w:pPr>
        <w:numPr>
          <w:ilvl w:val="0"/>
          <w:numId w:val="30"/>
        </w:numPr>
        <w:shd w:val="clear" w:color="auto" w:fill="FFFFFF"/>
        <w:ind w:left="714" w:hanging="357"/>
        <w:jc w:val="both"/>
        <w:rPr>
          <w:lang w:val="ru-RU" w:eastAsia="it-IT"/>
        </w:rPr>
      </w:pPr>
      <w:r w:rsidRPr="009174F6">
        <w:rPr>
          <w:lang w:val="ru-RU" w:eastAsia="it-IT"/>
        </w:rPr>
        <w:t>Мобилизация необходимой рабочей силы для обеспечения качественного достижения всех результатов проекта;</w:t>
      </w:r>
    </w:p>
    <w:p w14:paraId="446C1AB5" w14:textId="77777777" w:rsidR="007979F0" w:rsidRPr="009174F6" w:rsidRDefault="007979F0" w:rsidP="007979F0">
      <w:pPr>
        <w:numPr>
          <w:ilvl w:val="0"/>
          <w:numId w:val="30"/>
        </w:numPr>
        <w:shd w:val="clear" w:color="auto" w:fill="FFFFFF"/>
        <w:ind w:left="714" w:hanging="357"/>
        <w:jc w:val="both"/>
        <w:rPr>
          <w:lang w:val="ru-RU" w:eastAsia="it-IT"/>
        </w:rPr>
      </w:pPr>
      <w:r w:rsidRPr="009174F6">
        <w:rPr>
          <w:lang w:val="ru-RU" w:eastAsia="it-IT"/>
        </w:rPr>
        <w:t>Осуществлял своевременный и качественный мониторинг поставок и распределения материалов, инструментов и оборудования среди местных фермеров, определенных/направленных на получение технической помощи в рамках проекта ФАО в целевых районах;</w:t>
      </w:r>
    </w:p>
    <w:p w14:paraId="024974D0" w14:textId="77777777" w:rsidR="007979F0" w:rsidRPr="009174F6" w:rsidRDefault="007979F0" w:rsidP="007979F0">
      <w:pPr>
        <w:numPr>
          <w:ilvl w:val="0"/>
          <w:numId w:val="30"/>
        </w:numPr>
        <w:shd w:val="clear" w:color="auto" w:fill="FFFFFF"/>
        <w:ind w:left="714" w:hanging="357"/>
        <w:jc w:val="both"/>
        <w:rPr>
          <w:lang w:val="ru-RU" w:eastAsia="it-IT"/>
        </w:rPr>
      </w:pPr>
      <w:r w:rsidRPr="009174F6">
        <w:rPr>
          <w:lang w:val="ru-RU" w:eastAsia="it-IT"/>
        </w:rPr>
        <w:t>Оказание помощи менеджеру проекта ФАО в организации церемонии передачи, подписании актов передачи и передаче имущества - материалов, инструментов, инвентаря и оборудования - местным фермерам, определенным в качестве бенефициаров проекта;</w:t>
      </w:r>
    </w:p>
    <w:p w14:paraId="42DF7462" w14:textId="571307FC" w:rsidR="00A2360A" w:rsidRPr="009174F6" w:rsidRDefault="007979F0" w:rsidP="007979F0">
      <w:pPr>
        <w:pStyle w:val="af1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9174F6">
        <w:rPr>
          <w:rFonts w:ascii="Times New Roman" w:hAnsi="Times New Roman" w:cs="Times New Roman"/>
          <w:sz w:val="24"/>
          <w:szCs w:val="24"/>
          <w:lang w:eastAsia="it-IT"/>
        </w:rPr>
        <w:t>Подготовка промежуточных и итоговых отчетов о результатах проекта в целевом районе.</w:t>
      </w:r>
    </w:p>
    <w:p w14:paraId="1892198F" w14:textId="77777777" w:rsidR="00411806" w:rsidRPr="009174F6" w:rsidRDefault="00411806" w:rsidP="00823A20">
      <w:pPr>
        <w:pStyle w:val="2"/>
        <w:rPr>
          <w:sz w:val="24"/>
          <w:szCs w:val="24"/>
          <w:lang w:val="ru-RU"/>
        </w:rPr>
      </w:pPr>
    </w:p>
    <w:p w14:paraId="46F5E165" w14:textId="16ABF544" w:rsidR="00D42D7E" w:rsidRPr="009174F6" w:rsidRDefault="00D3401A" w:rsidP="009174F6">
      <w:pPr>
        <w:pStyle w:val="2"/>
        <w:rPr>
          <w:sz w:val="24"/>
          <w:szCs w:val="24"/>
          <w:lang w:val="ru-RU"/>
        </w:rPr>
      </w:pPr>
      <w:r w:rsidRPr="009174F6">
        <w:rPr>
          <w:i/>
          <w:iCs/>
          <w:sz w:val="24"/>
          <w:szCs w:val="24"/>
          <w:lang w:val="ru-RU"/>
        </w:rPr>
        <w:t xml:space="preserve">*Заявки от квалифицированных кандидатов-женщин приветствуются. </w:t>
      </w:r>
    </w:p>
    <w:sectPr w:rsidR="00D42D7E" w:rsidRPr="009174F6" w:rsidSect="003A0D01">
      <w:headerReference w:type="default" r:id="rId11"/>
      <w:pgSz w:w="11906" w:h="16838"/>
      <w:pgMar w:top="142" w:right="849" w:bottom="993" w:left="1134" w:header="137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287A" w14:textId="77777777" w:rsidR="00834BF4" w:rsidRDefault="00834BF4">
      <w:r>
        <w:separator/>
      </w:r>
    </w:p>
  </w:endnote>
  <w:endnote w:type="continuationSeparator" w:id="0">
    <w:p w14:paraId="771386D8" w14:textId="77777777" w:rsidR="00834BF4" w:rsidRDefault="0083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BC27" w14:textId="77777777" w:rsidR="00834BF4" w:rsidRDefault="00834BF4">
      <w:r>
        <w:separator/>
      </w:r>
    </w:p>
  </w:footnote>
  <w:footnote w:type="continuationSeparator" w:id="0">
    <w:p w14:paraId="3C73DEA7" w14:textId="77777777" w:rsidR="00834BF4" w:rsidRDefault="0083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8255" w14:textId="77777777" w:rsidR="005B2A33" w:rsidRDefault="005B2A33">
    <w:pPr>
      <w:pStyle w:val="a5"/>
      <w:ind w:right="28"/>
      <w:jc w:val="right"/>
    </w:pPr>
  </w:p>
  <w:p w14:paraId="0FFFBA78" w14:textId="77777777" w:rsidR="00545DEE" w:rsidRDefault="00545D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671"/>
    <w:multiLevelType w:val="hybridMultilevel"/>
    <w:tmpl w:val="A0882C02"/>
    <w:lvl w:ilvl="0" w:tplc="B1129B28">
      <w:numFmt w:val="bullet"/>
      <w:lvlText w:val=""/>
      <w:lvlJc w:val="left"/>
      <w:pPr>
        <w:ind w:left="806" w:hanging="361"/>
      </w:pPr>
      <w:rPr>
        <w:rFonts w:ascii="Symbol" w:eastAsia="Symbol" w:hAnsi="Symbol" w:cs="Symbol" w:hint="default"/>
        <w:b/>
        <w:bCs/>
        <w:w w:val="100"/>
        <w:sz w:val="16"/>
        <w:szCs w:val="16"/>
        <w:lang w:val="en-US" w:eastAsia="en-US" w:bidi="ar-SA"/>
      </w:rPr>
    </w:lvl>
    <w:lvl w:ilvl="1" w:tplc="D65AB748">
      <w:numFmt w:val="bullet"/>
      <w:lvlText w:val="•"/>
      <w:lvlJc w:val="left"/>
      <w:pPr>
        <w:ind w:left="1788" w:hanging="361"/>
      </w:pPr>
      <w:rPr>
        <w:rFonts w:hint="default"/>
        <w:lang w:val="en-US" w:eastAsia="en-US" w:bidi="ar-SA"/>
      </w:rPr>
    </w:lvl>
    <w:lvl w:ilvl="2" w:tplc="F338535A">
      <w:numFmt w:val="bullet"/>
      <w:lvlText w:val="•"/>
      <w:lvlJc w:val="left"/>
      <w:pPr>
        <w:ind w:left="2777" w:hanging="361"/>
      </w:pPr>
      <w:rPr>
        <w:rFonts w:hint="default"/>
        <w:lang w:val="en-US" w:eastAsia="en-US" w:bidi="ar-SA"/>
      </w:rPr>
    </w:lvl>
    <w:lvl w:ilvl="3" w:tplc="F7E492D0">
      <w:numFmt w:val="bullet"/>
      <w:lvlText w:val="•"/>
      <w:lvlJc w:val="left"/>
      <w:pPr>
        <w:ind w:left="3766" w:hanging="361"/>
      </w:pPr>
      <w:rPr>
        <w:rFonts w:hint="default"/>
        <w:lang w:val="en-US" w:eastAsia="en-US" w:bidi="ar-SA"/>
      </w:rPr>
    </w:lvl>
    <w:lvl w:ilvl="4" w:tplc="B10ED266">
      <w:numFmt w:val="bullet"/>
      <w:lvlText w:val="•"/>
      <w:lvlJc w:val="left"/>
      <w:pPr>
        <w:ind w:left="4754" w:hanging="361"/>
      </w:pPr>
      <w:rPr>
        <w:rFonts w:hint="default"/>
        <w:lang w:val="en-US" w:eastAsia="en-US" w:bidi="ar-SA"/>
      </w:rPr>
    </w:lvl>
    <w:lvl w:ilvl="5" w:tplc="1DC45066">
      <w:numFmt w:val="bullet"/>
      <w:lvlText w:val="•"/>
      <w:lvlJc w:val="left"/>
      <w:pPr>
        <w:ind w:left="5743" w:hanging="361"/>
      </w:pPr>
      <w:rPr>
        <w:rFonts w:hint="default"/>
        <w:lang w:val="en-US" w:eastAsia="en-US" w:bidi="ar-SA"/>
      </w:rPr>
    </w:lvl>
    <w:lvl w:ilvl="6" w:tplc="C55C11E8">
      <w:numFmt w:val="bullet"/>
      <w:lvlText w:val="•"/>
      <w:lvlJc w:val="left"/>
      <w:pPr>
        <w:ind w:left="6732" w:hanging="361"/>
      </w:pPr>
      <w:rPr>
        <w:rFonts w:hint="default"/>
        <w:lang w:val="en-US" w:eastAsia="en-US" w:bidi="ar-SA"/>
      </w:rPr>
    </w:lvl>
    <w:lvl w:ilvl="7" w:tplc="3A5099D2">
      <w:numFmt w:val="bullet"/>
      <w:lvlText w:val="•"/>
      <w:lvlJc w:val="left"/>
      <w:pPr>
        <w:ind w:left="7720" w:hanging="361"/>
      </w:pPr>
      <w:rPr>
        <w:rFonts w:hint="default"/>
        <w:lang w:val="en-US" w:eastAsia="en-US" w:bidi="ar-SA"/>
      </w:rPr>
    </w:lvl>
    <w:lvl w:ilvl="8" w:tplc="8644690C">
      <w:numFmt w:val="bullet"/>
      <w:lvlText w:val="•"/>
      <w:lvlJc w:val="left"/>
      <w:pPr>
        <w:ind w:left="870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6AD38BC"/>
    <w:multiLevelType w:val="hybridMultilevel"/>
    <w:tmpl w:val="9BFECB52"/>
    <w:lvl w:ilvl="0" w:tplc="497208EC">
      <w:start w:val="3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C3A5F"/>
    <w:multiLevelType w:val="hybridMultilevel"/>
    <w:tmpl w:val="33D00760"/>
    <w:lvl w:ilvl="0" w:tplc="B098356E">
      <w:start w:val="1"/>
      <w:numFmt w:val="bullet"/>
      <w:lvlText w:val="·"/>
      <w:lvlJc w:val="left"/>
      <w:pPr>
        <w:ind w:left="108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A835F0"/>
    <w:multiLevelType w:val="hybridMultilevel"/>
    <w:tmpl w:val="2BEC6AE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028FD"/>
    <w:multiLevelType w:val="hybridMultilevel"/>
    <w:tmpl w:val="8152B740"/>
    <w:lvl w:ilvl="0" w:tplc="B60C6FBC">
      <w:start w:val="1"/>
      <w:numFmt w:val="decimal"/>
      <w:pStyle w:val="NormalTimesNewRoman"/>
      <w:lvlText w:val="%1."/>
      <w:lvlJc w:val="left"/>
      <w:pPr>
        <w:tabs>
          <w:tab w:val="num" w:pos="1378"/>
        </w:tabs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98"/>
        </w:tabs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8"/>
        </w:tabs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8"/>
        </w:tabs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8"/>
        </w:tabs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8"/>
        </w:tabs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8"/>
        </w:tabs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8"/>
        </w:tabs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8"/>
        </w:tabs>
        <w:ind w:left="7138" w:hanging="180"/>
      </w:pPr>
    </w:lvl>
  </w:abstractNum>
  <w:abstractNum w:abstractNumId="5" w15:restartNumberingAfterBreak="0">
    <w:nsid w:val="0EEB051C"/>
    <w:multiLevelType w:val="hybridMultilevel"/>
    <w:tmpl w:val="688ADE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B17B6E"/>
    <w:multiLevelType w:val="hybridMultilevel"/>
    <w:tmpl w:val="9D54142E"/>
    <w:lvl w:ilvl="0" w:tplc="2A78B0D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F303C"/>
    <w:multiLevelType w:val="hybridMultilevel"/>
    <w:tmpl w:val="4B96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10F1E"/>
    <w:multiLevelType w:val="hybridMultilevel"/>
    <w:tmpl w:val="407A1988"/>
    <w:lvl w:ilvl="0" w:tplc="B098356E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B731C"/>
    <w:multiLevelType w:val="hybridMultilevel"/>
    <w:tmpl w:val="6E506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670D8"/>
    <w:multiLevelType w:val="hybridMultilevel"/>
    <w:tmpl w:val="AC44418C"/>
    <w:lvl w:ilvl="0" w:tplc="223CDFD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24A74FEE"/>
    <w:multiLevelType w:val="hybridMultilevel"/>
    <w:tmpl w:val="346C5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F2499"/>
    <w:multiLevelType w:val="hybridMultilevel"/>
    <w:tmpl w:val="F5E86E6A"/>
    <w:lvl w:ilvl="0" w:tplc="042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B3C8B"/>
    <w:multiLevelType w:val="hybridMultilevel"/>
    <w:tmpl w:val="D9529878"/>
    <w:lvl w:ilvl="0" w:tplc="8EFA8818">
      <w:start w:val="10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83BC7"/>
    <w:multiLevelType w:val="hybridMultilevel"/>
    <w:tmpl w:val="7AF451B6"/>
    <w:lvl w:ilvl="0" w:tplc="8EFA8818">
      <w:start w:val="10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26B8E"/>
    <w:multiLevelType w:val="hybridMultilevel"/>
    <w:tmpl w:val="DFCE7C62"/>
    <w:lvl w:ilvl="0" w:tplc="B098356E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D422C"/>
    <w:multiLevelType w:val="hybridMultilevel"/>
    <w:tmpl w:val="9E42C0E6"/>
    <w:lvl w:ilvl="0" w:tplc="C7383CE4">
      <w:numFmt w:val="bullet"/>
      <w:lvlText w:val=""/>
      <w:lvlJc w:val="left"/>
      <w:pPr>
        <w:ind w:left="458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80325E64">
      <w:numFmt w:val="bullet"/>
      <w:lvlText w:val=""/>
      <w:lvlJc w:val="left"/>
      <w:pPr>
        <w:ind w:left="818" w:hanging="188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2" w:tplc="A5B0CE9E">
      <w:numFmt w:val="bullet"/>
      <w:lvlText w:val="•"/>
      <w:lvlJc w:val="left"/>
      <w:pPr>
        <w:ind w:left="1915" w:hanging="188"/>
      </w:pPr>
      <w:rPr>
        <w:rFonts w:hint="default"/>
        <w:lang w:val="en-US" w:eastAsia="en-US" w:bidi="ar-SA"/>
      </w:rPr>
    </w:lvl>
    <w:lvl w:ilvl="3" w:tplc="23BEB50A">
      <w:numFmt w:val="bullet"/>
      <w:lvlText w:val="•"/>
      <w:lvlJc w:val="left"/>
      <w:pPr>
        <w:ind w:left="3011" w:hanging="188"/>
      </w:pPr>
      <w:rPr>
        <w:rFonts w:hint="default"/>
        <w:lang w:val="en-US" w:eastAsia="en-US" w:bidi="ar-SA"/>
      </w:rPr>
    </w:lvl>
    <w:lvl w:ilvl="4" w:tplc="EBE44BD4">
      <w:numFmt w:val="bullet"/>
      <w:lvlText w:val="•"/>
      <w:lvlJc w:val="left"/>
      <w:pPr>
        <w:ind w:left="4107" w:hanging="188"/>
      </w:pPr>
      <w:rPr>
        <w:rFonts w:hint="default"/>
        <w:lang w:val="en-US" w:eastAsia="en-US" w:bidi="ar-SA"/>
      </w:rPr>
    </w:lvl>
    <w:lvl w:ilvl="5" w:tplc="6F0C9A6C">
      <w:numFmt w:val="bullet"/>
      <w:lvlText w:val="•"/>
      <w:lvlJc w:val="left"/>
      <w:pPr>
        <w:ind w:left="5203" w:hanging="188"/>
      </w:pPr>
      <w:rPr>
        <w:rFonts w:hint="default"/>
        <w:lang w:val="en-US" w:eastAsia="en-US" w:bidi="ar-SA"/>
      </w:rPr>
    </w:lvl>
    <w:lvl w:ilvl="6" w:tplc="C60C5AD6">
      <w:numFmt w:val="bullet"/>
      <w:lvlText w:val="•"/>
      <w:lvlJc w:val="left"/>
      <w:pPr>
        <w:ind w:left="6299" w:hanging="188"/>
      </w:pPr>
      <w:rPr>
        <w:rFonts w:hint="default"/>
        <w:lang w:val="en-US" w:eastAsia="en-US" w:bidi="ar-SA"/>
      </w:rPr>
    </w:lvl>
    <w:lvl w:ilvl="7" w:tplc="3E243822">
      <w:numFmt w:val="bullet"/>
      <w:lvlText w:val="•"/>
      <w:lvlJc w:val="left"/>
      <w:pPr>
        <w:ind w:left="7395" w:hanging="188"/>
      </w:pPr>
      <w:rPr>
        <w:rFonts w:hint="default"/>
        <w:lang w:val="en-US" w:eastAsia="en-US" w:bidi="ar-SA"/>
      </w:rPr>
    </w:lvl>
    <w:lvl w:ilvl="8" w:tplc="EEFA79C6">
      <w:numFmt w:val="bullet"/>
      <w:lvlText w:val="•"/>
      <w:lvlJc w:val="left"/>
      <w:pPr>
        <w:ind w:left="8491" w:hanging="188"/>
      </w:pPr>
      <w:rPr>
        <w:rFonts w:hint="default"/>
        <w:lang w:val="en-US" w:eastAsia="en-US" w:bidi="ar-SA"/>
      </w:rPr>
    </w:lvl>
  </w:abstractNum>
  <w:abstractNum w:abstractNumId="18" w15:restartNumberingAfterBreak="0">
    <w:nsid w:val="44FC391E"/>
    <w:multiLevelType w:val="hybridMultilevel"/>
    <w:tmpl w:val="DBC48F0E"/>
    <w:lvl w:ilvl="0" w:tplc="7D022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77062"/>
    <w:multiLevelType w:val="hybridMultilevel"/>
    <w:tmpl w:val="E48C8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E6EB8"/>
    <w:multiLevelType w:val="hybridMultilevel"/>
    <w:tmpl w:val="945E7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05031"/>
    <w:multiLevelType w:val="multilevel"/>
    <w:tmpl w:val="43CC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394BE2"/>
    <w:multiLevelType w:val="hybridMultilevel"/>
    <w:tmpl w:val="9DF41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72EF2"/>
    <w:multiLevelType w:val="hybridMultilevel"/>
    <w:tmpl w:val="5AB0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E5E06"/>
    <w:multiLevelType w:val="hybridMultilevel"/>
    <w:tmpl w:val="ABCAE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B0A11"/>
    <w:multiLevelType w:val="hybridMultilevel"/>
    <w:tmpl w:val="A36873B2"/>
    <w:lvl w:ilvl="0" w:tplc="8EFA8818">
      <w:start w:val="10"/>
      <w:numFmt w:val="bullet"/>
      <w:lvlText w:val="•"/>
      <w:lvlJc w:val="left"/>
      <w:pPr>
        <w:ind w:left="7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5C002FD5"/>
    <w:multiLevelType w:val="hybridMultilevel"/>
    <w:tmpl w:val="998642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10702D7"/>
    <w:multiLevelType w:val="hybridMultilevel"/>
    <w:tmpl w:val="54CA4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135CF"/>
    <w:multiLevelType w:val="multilevel"/>
    <w:tmpl w:val="0C94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F25632"/>
    <w:multiLevelType w:val="hybridMultilevel"/>
    <w:tmpl w:val="17E0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953D2"/>
    <w:multiLevelType w:val="hybridMultilevel"/>
    <w:tmpl w:val="B67C5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7A49D6"/>
    <w:multiLevelType w:val="hybridMultilevel"/>
    <w:tmpl w:val="C43CB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904781">
    <w:abstractNumId w:val="4"/>
  </w:num>
  <w:num w:numId="2" w16cid:durableId="1890803816">
    <w:abstractNumId w:val="20"/>
  </w:num>
  <w:num w:numId="3" w16cid:durableId="1081607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3629053">
    <w:abstractNumId w:val="22"/>
  </w:num>
  <w:num w:numId="5" w16cid:durableId="196465037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2419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1261201">
    <w:abstractNumId w:val="24"/>
  </w:num>
  <w:num w:numId="8" w16cid:durableId="2106071678">
    <w:abstractNumId w:val="7"/>
  </w:num>
  <w:num w:numId="9" w16cid:durableId="1220940474">
    <w:abstractNumId w:val="5"/>
  </w:num>
  <w:num w:numId="10" w16cid:durableId="5063320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8836261">
    <w:abstractNumId w:val="15"/>
  </w:num>
  <w:num w:numId="12" w16cid:durableId="485322087">
    <w:abstractNumId w:val="30"/>
  </w:num>
  <w:num w:numId="13" w16cid:durableId="75563085">
    <w:abstractNumId w:val="8"/>
  </w:num>
  <w:num w:numId="14" w16cid:durableId="371923014">
    <w:abstractNumId w:val="2"/>
  </w:num>
  <w:num w:numId="15" w16cid:durableId="404228399">
    <w:abstractNumId w:val="16"/>
  </w:num>
  <w:num w:numId="16" w16cid:durableId="6249773">
    <w:abstractNumId w:val="2"/>
  </w:num>
  <w:num w:numId="17" w16cid:durableId="2111076611">
    <w:abstractNumId w:val="29"/>
  </w:num>
  <w:num w:numId="18" w16cid:durableId="633293723">
    <w:abstractNumId w:val="11"/>
  </w:num>
  <w:num w:numId="19" w16cid:durableId="1922447739">
    <w:abstractNumId w:val="31"/>
  </w:num>
  <w:num w:numId="20" w16cid:durableId="1866286977">
    <w:abstractNumId w:val="6"/>
  </w:num>
  <w:num w:numId="21" w16cid:durableId="1569345986">
    <w:abstractNumId w:val="13"/>
  </w:num>
  <w:num w:numId="22" w16cid:durableId="1397044995">
    <w:abstractNumId w:val="25"/>
  </w:num>
  <w:num w:numId="23" w16cid:durableId="779303253">
    <w:abstractNumId w:val="1"/>
  </w:num>
  <w:num w:numId="24" w16cid:durableId="295911628">
    <w:abstractNumId w:val="9"/>
  </w:num>
  <w:num w:numId="25" w16cid:durableId="894655940">
    <w:abstractNumId w:val="21"/>
  </w:num>
  <w:num w:numId="26" w16cid:durableId="737941301">
    <w:abstractNumId w:val="3"/>
  </w:num>
  <w:num w:numId="27" w16cid:durableId="989943954">
    <w:abstractNumId w:val="3"/>
  </w:num>
  <w:num w:numId="28" w16cid:durableId="1235049229">
    <w:abstractNumId w:val="18"/>
  </w:num>
  <w:num w:numId="29" w16cid:durableId="1345664464">
    <w:abstractNumId w:val="14"/>
  </w:num>
  <w:num w:numId="30" w16cid:durableId="16777860">
    <w:abstractNumId w:val="19"/>
  </w:num>
  <w:num w:numId="31" w16cid:durableId="1927686152">
    <w:abstractNumId w:val="18"/>
  </w:num>
  <w:num w:numId="32" w16cid:durableId="2068450144">
    <w:abstractNumId w:val="17"/>
  </w:num>
  <w:num w:numId="33" w16cid:durableId="150875599">
    <w:abstractNumId w:val="12"/>
  </w:num>
  <w:num w:numId="34" w16cid:durableId="778453089">
    <w:abstractNumId w:val="28"/>
  </w:num>
  <w:num w:numId="35" w16cid:durableId="1030296297">
    <w:abstractNumId w:val="23"/>
  </w:num>
  <w:num w:numId="36" w16cid:durableId="165406660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8673" style="mso-wrap-style:none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57"/>
    <w:rsid w:val="00022E05"/>
    <w:rsid w:val="00025087"/>
    <w:rsid w:val="000265AB"/>
    <w:rsid w:val="00041822"/>
    <w:rsid w:val="0005207C"/>
    <w:rsid w:val="000556B2"/>
    <w:rsid w:val="00055769"/>
    <w:rsid w:val="000878E6"/>
    <w:rsid w:val="000952DE"/>
    <w:rsid w:val="000A66AE"/>
    <w:rsid w:val="000B098A"/>
    <w:rsid w:val="000C7602"/>
    <w:rsid w:val="000D4112"/>
    <w:rsid w:val="000E070C"/>
    <w:rsid w:val="000E2576"/>
    <w:rsid w:val="000F09D3"/>
    <w:rsid w:val="000F383E"/>
    <w:rsid w:val="0012367D"/>
    <w:rsid w:val="00124DB9"/>
    <w:rsid w:val="001343FD"/>
    <w:rsid w:val="00140677"/>
    <w:rsid w:val="00143B7F"/>
    <w:rsid w:val="001545F9"/>
    <w:rsid w:val="00160B5E"/>
    <w:rsid w:val="00163F42"/>
    <w:rsid w:val="0016671A"/>
    <w:rsid w:val="00181EFE"/>
    <w:rsid w:val="001975AF"/>
    <w:rsid w:val="001A3F3E"/>
    <w:rsid w:val="001A6546"/>
    <w:rsid w:val="001A7CF4"/>
    <w:rsid w:val="001C0E9C"/>
    <w:rsid w:val="001C29C4"/>
    <w:rsid w:val="001C7126"/>
    <w:rsid w:val="001D4D37"/>
    <w:rsid w:val="001F180F"/>
    <w:rsid w:val="001F2603"/>
    <w:rsid w:val="001F29C2"/>
    <w:rsid w:val="00212CA5"/>
    <w:rsid w:val="00215821"/>
    <w:rsid w:val="00220B81"/>
    <w:rsid w:val="00221E05"/>
    <w:rsid w:val="0023016E"/>
    <w:rsid w:val="00230D79"/>
    <w:rsid w:val="00284802"/>
    <w:rsid w:val="00290A85"/>
    <w:rsid w:val="002913BF"/>
    <w:rsid w:val="00291FFC"/>
    <w:rsid w:val="002934A4"/>
    <w:rsid w:val="002973C2"/>
    <w:rsid w:val="00297BAF"/>
    <w:rsid w:val="002A1851"/>
    <w:rsid w:val="002B3C6A"/>
    <w:rsid w:val="002C18BB"/>
    <w:rsid w:val="002C200B"/>
    <w:rsid w:val="002C3206"/>
    <w:rsid w:val="002C6ECB"/>
    <w:rsid w:val="002D2557"/>
    <w:rsid w:val="002D5085"/>
    <w:rsid w:val="002F1E4D"/>
    <w:rsid w:val="003027F3"/>
    <w:rsid w:val="0030748A"/>
    <w:rsid w:val="003161EC"/>
    <w:rsid w:val="003255A4"/>
    <w:rsid w:val="00332AF9"/>
    <w:rsid w:val="003355A5"/>
    <w:rsid w:val="003442FA"/>
    <w:rsid w:val="0036677A"/>
    <w:rsid w:val="00367E02"/>
    <w:rsid w:val="00375FC6"/>
    <w:rsid w:val="00376F63"/>
    <w:rsid w:val="0039219C"/>
    <w:rsid w:val="003928EF"/>
    <w:rsid w:val="00392E52"/>
    <w:rsid w:val="00397B39"/>
    <w:rsid w:val="003A0D01"/>
    <w:rsid w:val="003A39BC"/>
    <w:rsid w:val="003A3B6C"/>
    <w:rsid w:val="003A4FC6"/>
    <w:rsid w:val="003B15F8"/>
    <w:rsid w:val="003B716C"/>
    <w:rsid w:val="003C30CB"/>
    <w:rsid w:val="003D3743"/>
    <w:rsid w:val="003E143B"/>
    <w:rsid w:val="003F31AE"/>
    <w:rsid w:val="003F5521"/>
    <w:rsid w:val="004013E7"/>
    <w:rsid w:val="00404061"/>
    <w:rsid w:val="00411806"/>
    <w:rsid w:val="004401E9"/>
    <w:rsid w:val="004604E4"/>
    <w:rsid w:val="00460A17"/>
    <w:rsid w:val="004651C2"/>
    <w:rsid w:val="00467B34"/>
    <w:rsid w:val="00475ADE"/>
    <w:rsid w:val="00486447"/>
    <w:rsid w:val="00493145"/>
    <w:rsid w:val="004972A0"/>
    <w:rsid w:val="004A36E5"/>
    <w:rsid w:val="004A378C"/>
    <w:rsid w:val="004A4A27"/>
    <w:rsid w:val="004A58A1"/>
    <w:rsid w:val="004B0F56"/>
    <w:rsid w:val="004B53EE"/>
    <w:rsid w:val="004C4D79"/>
    <w:rsid w:val="004D478B"/>
    <w:rsid w:val="004E0EA0"/>
    <w:rsid w:val="004E38B2"/>
    <w:rsid w:val="00500D50"/>
    <w:rsid w:val="005036C4"/>
    <w:rsid w:val="00520067"/>
    <w:rsid w:val="0052672F"/>
    <w:rsid w:val="00527BBE"/>
    <w:rsid w:val="00532C5F"/>
    <w:rsid w:val="00536B65"/>
    <w:rsid w:val="0053774C"/>
    <w:rsid w:val="00545DEE"/>
    <w:rsid w:val="00560EEB"/>
    <w:rsid w:val="005675C0"/>
    <w:rsid w:val="00580A55"/>
    <w:rsid w:val="00582D8A"/>
    <w:rsid w:val="00590C3D"/>
    <w:rsid w:val="005950E5"/>
    <w:rsid w:val="005B2A33"/>
    <w:rsid w:val="005B6FDC"/>
    <w:rsid w:val="005D2357"/>
    <w:rsid w:val="005F68D7"/>
    <w:rsid w:val="00605492"/>
    <w:rsid w:val="0061120E"/>
    <w:rsid w:val="00622115"/>
    <w:rsid w:val="0062248F"/>
    <w:rsid w:val="00626CEA"/>
    <w:rsid w:val="00631A9F"/>
    <w:rsid w:val="00634870"/>
    <w:rsid w:val="00640B9B"/>
    <w:rsid w:val="00642182"/>
    <w:rsid w:val="0064293F"/>
    <w:rsid w:val="0064445B"/>
    <w:rsid w:val="00661DFD"/>
    <w:rsid w:val="0069161F"/>
    <w:rsid w:val="0069289C"/>
    <w:rsid w:val="006A1FF6"/>
    <w:rsid w:val="006B423E"/>
    <w:rsid w:val="006D2084"/>
    <w:rsid w:val="006D5CC2"/>
    <w:rsid w:val="006D6DD1"/>
    <w:rsid w:val="006E6212"/>
    <w:rsid w:val="006F183D"/>
    <w:rsid w:val="006F603F"/>
    <w:rsid w:val="00700630"/>
    <w:rsid w:val="007116B7"/>
    <w:rsid w:val="00714F56"/>
    <w:rsid w:val="00733FCE"/>
    <w:rsid w:val="00753A6E"/>
    <w:rsid w:val="007546E9"/>
    <w:rsid w:val="007579F7"/>
    <w:rsid w:val="00761E4B"/>
    <w:rsid w:val="0076437C"/>
    <w:rsid w:val="007653E2"/>
    <w:rsid w:val="00765EDA"/>
    <w:rsid w:val="0077542C"/>
    <w:rsid w:val="00777AEC"/>
    <w:rsid w:val="0079321B"/>
    <w:rsid w:val="007979F0"/>
    <w:rsid w:val="007A7742"/>
    <w:rsid w:val="007B4E4E"/>
    <w:rsid w:val="007B55A8"/>
    <w:rsid w:val="007B66BF"/>
    <w:rsid w:val="007C5D79"/>
    <w:rsid w:val="007D1C60"/>
    <w:rsid w:val="007D72B2"/>
    <w:rsid w:val="007E5430"/>
    <w:rsid w:val="007E7A33"/>
    <w:rsid w:val="007F75F9"/>
    <w:rsid w:val="00800899"/>
    <w:rsid w:val="00801477"/>
    <w:rsid w:val="00820496"/>
    <w:rsid w:val="008204BD"/>
    <w:rsid w:val="00822D91"/>
    <w:rsid w:val="00823A20"/>
    <w:rsid w:val="0082415F"/>
    <w:rsid w:val="008252A4"/>
    <w:rsid w:val="0083099D"/>
    <w:rsid w:val="00831421"/>
    <w:rsid w:val="00834BF4"/>
    <w:rsid w:val="00844CB0"/>
    <w:rsid w:val="0084518C"/>
    <w:rsid w:val="00852299"/>
    <w:rsid w:val="00854E1F"/>
    <w:rsid w:val="008635C7"/>
    <w:rsid w:val="00884E00"/>
    <w:rsid w:val="00893B27"/>
    <w:rsid w:val="008A0645"/>
    <w:rsid w:val="008B0FEA"/>
    <w:rsid w:val="008B612B"/>
    <w:rsid w:val="008C1102"/>
    <w:rsid w:val="008C49EB"/>
    <w:rsid w:val="008F5709"/>
    <w:rsid w:val="00906103"/>
    <w:rsid w:val="00912F80"/>
    <w:rsid w:val="009163A3"/>
    <w:rsid w:val="009174F6"/>
    <w:rsid w:val="00925934"/>
    <w:rsid w:val="00926813"/>
    <w:rsid w:val="009305ED"/>
    <w:rsid w:val="00932A3F"/>
    <w:rsid w:val="00936A09"/>
    <w:rsid w:val="00946938"/>
    <w:rsid w:val="00965540"/>
    <w:rsid w:val="0097488A"/>
    <w:rsid w:val="009933A7"/>
    <w:rsid w:val="00994E90"/>
    <w:rsid w:val="00997FB5"/>
    <w:rsid w:val="009B6764"/>
    <w:rsid w:val="009D0897"/>
    <w:rsid w:val="009D322C"/>
    <w:rsid w:val="00A041A0"/>
    <w:rsid w:val="00A05405"/>
    <w:rsid w:val="00A2360A"/>
    <w:rsid w:val="00A3140C"/>
    <w:rsid w:val="00A5702E"/>
    <w:rsid w:val="00A64978"/>
    <w:rsid w:val="00A90C5E"/>
    <w:rsid w:val="00AA0638"/>
    <w:rsid w:val="00AA202F"/>
    <w:rsid w:val="00AA2B8A"/>
    <w:rsid w:val="00AB106B"/>
    <w:rsid w:val="00AB20EA"/>
    <w:rsid w:val="00AB46B6"/>
    <w:rsid w:val="00AD14E9"/>
    <w:rsid w:val="00AD29AF"/>
    <w:rsid w:val="00AD2A9F"/>
    <w:rsid w:val="00AD7766"/>
    <w:rsid w:val="00AD784D"/>
    <w:rsid w:val="00AE1390"/>
    <w:rsid w:val="00B009BD"/>
    <w:rsid w:val="00B01C40"/>
    <w:rsid w:val="00B02E1C"/>
    <w:rsid w:val="00B11B34"/>
    <w:rsid w:val="00B1232A"/>
    <w:rsid w:val="00B1458D"/>
    <w:rsid w:val="00B248AB"/>
    <w:rsid w:val="00B3349E"/>
    <w:rsid w:val="00B37415"/>
    <w:rsid w:val="00B61A28"/>
    <w:rsid w:val="00B62817"/>
    <w:rsid w:val="00B64D91"/>
    <w:rsid w:val="00B71C3F"/>
    <w:rsid w:val="00B723CC"/>
    <w:rsid w:val="00B74FAE"/>
    <w:rsid w:val="00B934C0"/>
    <w:rsid w:val="00B9582E"/>
    <w:rsid w:val="00B97A31"/>
    <w:rsid w:val="00BA6F40"/>
    <w:rsid w:val="00BA733A"/>
    <w:rsid w:val="00BB5CB2"/>
    <w:rsid w:val="00BD38C9"/>
    <w:rsid w:val="00BD414B"/>
    <w:rsid w:val="00BE3A10"/>
    <w:rsid w:val="00BE5700"/>
    <w:rsid w:val="00C0293E"/>
    <w:rsid w:val="00C111EF"/>
    <w:rsid w:val="00C1296F"/>
    <w:rsid w:val="00C1297F"/>
    <w:rsid w:val="00C2418C"/>
    <w:rsid w:val="00C2638A"/>
    <w:rsid w:val="00C27BFF"/>
    <w:rsid w:val="00C3043A"/>
    <w:rsid w:val="00C35B9B"/>
    <w:rsid w:val="00C40225"/>
    <w:rsid w:val="00C42F8D"/>
    <w:rsid w:val="00C46EA1"/>
    <w:rsid w:val="00C516E0"/>
    <w:rsid w:val="00C577AC"/>
    <w:rsid w:val="00C665AD"/>
    <w:rsid w:val="00C70AEB"/>
    <w:rsid w:val="00C76E18"/>
    <w:rsid w:val="00C9495F"/>
    <w:rsid w:val="00CA5E14"/>
    <w:rsid w:val="00CB34F8"/>
    <w:rsid w:val="00CC3A6F"/>
    <w:rsid w:val="00CC7840"/>
    <w:rsid w:val="00CD047F"/>
    <w:rsid w:val="00CD563E"/>
    <w:rsid w:val="00CD610C"/>
    <w:rsid w:val="00CD7870"/>
    <w:rsid w:val="00CF1D0B"/>
    <w:rsid w:val="00CF1E02"/>
    <w:rsid w:val="00D007D6"/>
    <w:rsid w:val="00D0133B"/>
    <w:rsid w:val="00D0247E"/>
    <w:rsid w:val="00D05357"/>
    <w:rsid w:val="00D12765"/>
    <w:rsid w:val="00D26DC6"/>
    <w:rsid w:val="00D3401A"/>
    <w:rsid w:val="00D349CE"/>
    <w:rsid w:val="00D42D7E"/>
    <w:rsid w:val="00D501AC"/>
    <w:rsid w:val="00D54E27"/>
    <w:rsid w:val="00D65EAF"/>
    <w:rsid w:val="00D672AE"/>
    <w:rsid w:val="00D70A61"/>
    <w:rsid w:val="00D74D08"/>
    <w:rsid w:val="00D80640"/>
    <w:rsid w:val="00D81E2C"/>
    <w:rsid w:val="00D87632"/>
    <w:rsid w:val="00D91DA8"/>
    <w:rsid w:val="00DB7434"/>
    <w:rsid w:val="00DC0C3C"/>
    <w:rsid w:val="00DC1E8B"/>
    <w:rsid w:val="00DD404D"/>
    <w:rsid w:val="00DE12A9"/>
    <w:rsid w:val="00DF1341"/>
    <w:rsid w:val="00DF3BA5"/>
    <w:rsid w:val="00E022E0"/>
    <w:rsid w:val="00E21F14"/>
    <w:rsid w:val="00E2351A"/>
    <w:rsid w:val="00E40CDA"/>
    <w:rsid w:val="00E43488"/>
    <w:rsid w:val="00E45B70"/>
    <w:rsid w:val="00E5633D"/>
    <w:rsid w:val="00E60036"/>
    <w:rsid w:val="00E72DBD"/>
    <w:rsid w:val="00E74D98"/>
    <w:rsid w:val="00E76277"/>
    <w:rsid w:val="00E80BA7"/>
    <w:rsid w:val="00E82462"/>
    <w:rsid w:val="00E83E07"/>
    <w:rsid w:val="00E90A56"/>
    <w:rsid w:val="00E90A65"/>
    <w:rsid w:val="00E93C46"/>
    <w:rsid w:val="00EA2C4E"/>
    <w:rsid w:val="00EA2FC4"/>
    <w:rsid w:val="00EA6B6D"/>
    <w:rsid w:val="00EB207D"/>
    <w:rsid w:val="00EB33E5"/>
    <w:rsid w:val="00EB6654"/>
    <w:rsid w:val="00EC2D11"/>
    <w:rsid w:val="00ED1B3A"/>
    <w:rsid w:val="00EE1169"/>
    <w:rsid w:val="00EF364C"/>
    <w:rsid w:val="00EF5315"/>
    <w:rsid w:val="00F20108"/>
    <w:rsid w:val="00F21AE3"/>
    <w:rsid w:val="00F32BAC"/>
    <w:rsid w:val="00F35C51"/>
    <w:rsid w:val="00F46713"/>
    <w:rsid w:val="00F5722E"/>
    <w:rsid w:val="00F6648B"/>
    <w:rsid w:val="00F71AB4"/>
    <w:rsid w:val="00F75771"/>
    <w:rsid w:val="00F75FC5"/>
    <w:rsid w:val="00FD1AA3"/>
    <w:rsid w:val="00FD2FE2"/>
    <w:rsid w:val="00FD3326"/>
    <w:rsid w:val="00FD5760"/>
    <w:rsid w:val="00FE68B4"/>
    <w:rsid w:val="00F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style="mso-wrap-style:none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1F8DE054"/>
  <w15:chartTrackingRefBased/>
  <w15:docId w15:val="{C480BD65-1A8B-4CBB-A3DF-7B582FAC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777A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32A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eastAsia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lang w:val="en-US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844"/>
        <w:tab w:val="right" w:pos="9689"/>
      </w:tabs>
    </w:pPr>
  </w:style>
  <w:style w:type="paragraph" w:styleId="a6">
    <w:name w:val="footer"/>
    <w:basedOn w:val="a"/>
    <w:pPr>
      <w:tabs>
        <w:tab w:val="center" w:pos="4844"/>
        <w:tab w:val="right" w:pos="9689"/>
      </w:tabs>
    </w:pPr>
  </w:style>
  <w:style w:type="paragraph" w:customStyle="1" w:styleId="InterofficeMemorandumheading">
    <w:name w:val="Interoffice Memorandum heading"/>
    <w:basedOn w:val="a"/>
    <w:pPr>
      <w:tabs>
        <w:tab w:val="left" w:pos="6840"/>
        <w:tab w:val="left" w:pos="8368"/>
      </w:tabs>
    </w:pPr>
    <w:rPr>
      <w:b/>
      <w:noProof/>
      <w:sz w:val="22"/>
      <w:szCs w:val="20"/>
      <w:lang w:val="en-US"/>
    </w:rPr>
  </w:style>
  <w:style w:type="character" w:styleId="a7">
    <w:name w:val="Hyperlink"/>
    <w:uiPriority w:val="99"/>
    <w:rPr>
      <w:color w:val="0000FF"/>
      <w:u w:val="single"/>
    </w:rPr>
  </w:style>
  <w:style w:type="paragraph" w:styleId="2">
    <w:name w:val="Body Text 2"/>
    <w:basedOn w:val="a"/>
    <w:link w:val="20"/>
    <w:pPr>
      <w:jc w:val="both"/>
    </w:pPr>
    <w:rPr>
      <w:sz w:val="20"/>
      <w:szCs w:val="20"/>
      <w:lang w:val="en-US"/>
    </w:rPr>
  </w:style>
  <w:style w:type="paragraph" w:styleId="a8">
    <w:name w:val="Body Text"/>
    <w:basedOn w:val="a"/>
    <w:rPr>
      <w:rFonts w:ascii="Arial" w:hAnsi="Arial" w:cs="Arial"/>
      <w:szCs w:val="20"/>
    </w:rPr>
  </w:style>
  <w:style w:type="paragraph" w:styleId="30">
    <w:name w:val="Body Text 3"/>
    <w:basedOn w:val="a"/>
    <w:pPr>
      <w:jc w:val="both"/>
    </w:pPr>
    <w:rPr>
      <w:rFonts w:ascii="Arial" w:hAnsi="Arial" w:cs="Arial"/>
      <w:sz w:val="16"/>
    </w:rPr>
  </w:style>
  <w:style w:type="paragraph" w:styleId="31">
    <w:name w:val="Body Text Indent 3"/>
    <w:basedOn w:val="a"/>
    <w:rsid w:val="00777AEC"/>
    <w:pPr>
      <w:spacing w:after="120"/>
      <w:ind w:left="283"/>
    </w:pPr>
    <w:rPr>
      <w:sz w:val="16"/>
      <w:szCs w:val="16"/>
    </w:rPr>
  </w:style>
  <w:style w:type="character" w:styleId="a9">
    <w:name w:val="annotation reference"/>
    <w:semiHidden/>
    <w:rsid w:val="00777AEC"/>
    <w:rPr>
      <w:sz w:val="16"/>
      <w:szCs w:val="16"/>
    </w:rPr>
  </w:style>
  <w:style w:type="paragraph" w:styleId="aa">
    <w:name w:val="annotation text"/>
    <w:basedOn w:val="a"/>
    <w:semiHidden/>
    <w:rsid w:val="00777AEC"/>
    <w:rPr>
      <w:rFonts w:ascii="Arial" w:hAnsi="Arial"/>
      <w:sz w:val="20"/>
      <w:szCs w:val="20"/>
      <w:lang w:val="en-US"/>
    </w:rPr>
  </w:style>
  <w:style w:type="paragraph" w:styleId="ab">
    <w:name w:val="Normal (Web)"/>
    <w:basedOn w:val="a"/>
    <w:rsid w:val="001F29C2"/>
    <w:pPr>
      <w:spacing w:before="100" w:beforeAutospacing="1" w:after="100" w:afterAutospacing="1"/>
    </w:pPr>
    <w:rPr>
      <w:lang w:val="en-US"/>
    </w:rPr>
  </w:style>
  <w:style w:type="character" w:styleId="ac">
    <w:name w:val="page number"/>
    <w:basedOn w:val="a0"/>
    <w:rsid w:val="00E72DBD"/>
  </w:style>
  <w:style w:type="paragraph" w:styleId="ad">
    <w:name w:val="Plain Text"/>
    <w:basedOn w:val="a"/>
    <w:rsid w:val="00C516E0"/>
    <w:rPr>
      <w:rFonts w:ascii="Courier New" w:hAnsi="Courier New" w:cs="Courier New"/>
      <w:b/>
      <w:sz w:val="20"/>
      <w:szCs w:val="20"/>
    </w:rPr>
  </w:style>
  <w:style w:type="paragraph" w:customStyle="1" w:styleId="NormalTimesNewRoman">
    <w:name w:val="Normal + Times New Roman"/>
    <w:aliases w:val="12 pt"/>
    <w:basedOn w:val="a"/>
    <w:rsid w:val="00D26DC6"/>
    <w:pPr>
      <w:widowControl w:val="0"/>
      <w:numPr>
        <w:numId w:val="1"/>
      </w:numPr>
      <w:shd w:val="clear" w:color="auto" w:fill="FFFFFF"/>
      <w:tabs>
        <w:tab w:val="clear" w:pos="1378"/>
        <w:tab w:val="num" w:pos="29"/>
        <w:tab w:val="left" w:pos="810"/>
        <w:tab w:val="num" w:pos="1440"/>
      </w:tabs>
      <w:autoSpaceDE w:val="0"/>
      <w:autoSpaceDN w:val="0"/>
      <w:adjustRightInd w:val="0"/>
      <w:spacing w:before="254"/>
      <w:ind w:left="450" w:firstLine="0"/>
      <w:jc w:val="both"/>
    </w:pPr>
    <w:rPr>
      <w:color w:val="000000"/>
      <w:spacing w:val="-19"/>
      <w:lang w:val="en-US" w:eastAsia="ru-RU"/>
    </w:rPr>
  </w:style>
  <w:style w:type="character" w:customStyle="1" w:styleId="text1">
    <w:name w:val="text1"/>
    <w:rsid w:val="001975AF"/>
    <w:rPr>
      <w:rFonts w:ascii="Verdana" w:hAnsi="Verdana" w:hint="default"/>
      <w:color w:val="58595B"/>
      <w:sz w:val="15"/>
      <w:szCs w:val="15"/>
    </w:rPr>
  </w:style>
  <w:style w:type="paragraph" w:styleId="ae">
    <w:name w:val="Body Text Indent"/>
    <w:basedOn w:val="a"/>
    <w:rsid w:val="001A7CF4"/>
    <w:pPr>
      <w:spacing w:after="120"/>
      <w:ind w:left="360"/>
    </w:pPr>
    <w:rPr>
      <w:sz w:val="20"/>
      <w:szCs w:val="20"/>
    </w:rPr>
  </w:style>
  <w:style w:type="character" w:customStyle="1" w:styleId="sectionsu">
    <w:name w:val="sectionsu"/>
    <w:basedOn w:val="a0"/>
    <w:rsid w:val="001A7CF4"/>
  </w:style>
  <w:style w:type="character" w:customStyle="1" w:styleId="20">
    <w:name w:val="Основной текст 2 Знак"/>
    <w:basedOn w:val="a0"/>
    <w:link w:val="2"/>
    <w:rsid w:val="00D05357"/>
  </w:style>
  <w:style w:type="character" w:styleId="af">
    <w:name w:val="FollowedHyperlink"/>
    <w:rsid w:val="00DF1341"/>
    <w:rPr>
      <w:color w:val="954F72"/>
      <w:u w:val="single"/>
    </w:rPr>
  </w:style>
  <w:style w:type="table" w:styleId="af0">
    <w:name w:val="Table Grid"/>
    <w:basedOn w:val="a1"/>
    <w:uiPriority w:val="39"/>
    <w:rsid w:val="00765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B71C3F"/>
  </w:style>
  <w:style w:type="paragraph" w:customStyle="1" w:styleId="-11">
    <w:name w:val="Цветной список - Акцент 11"/>
    <w:aliases w:val="List Paragraph1"/>
    <w:basedOn w:val="a"/>
    <w:link w:val="-1"/>
    <w:uiPriority w:val="34"/>
    <w:qFormat/>
    <w:rsid w:val="00B71C3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ru-RU"/>
    </w:rPr>
  </w:style>
  <w:style w:type="character" w:customStyle="1" w:styleId="hps">
    <w:name w:val="hps"/>
    <w:rsid w:val="004B53EE"/>
  </w:style>
  <w:style w:type="character" w:customStyle="1" w:styleId="-1">
    <w:name w:val="Цветной список - Акцент 1 Знак"/>
    <w:aliases w:val="List Paragraph1 Знак,Абзац списка Знак,NumberedParas Знак,List Paragraph (numbered (a)) Знак,WB Para Знак,Lapis Bulleted List Знак,Dot pt Знак,F5 List Paragraph Знак,No Spacing1 Знак,List Paragraph Char Char Char Знак"/>
    <w:link w:val="-11"/>
    <w:uiPriority w:val="34"/>
    <w:qFormat/>
    <w:rsid w:val="004B53EE"/>
    <w:rPr>
      <w:rFonts w:ascii="Calibri" w:eastAsia="Calibri" w:hAnsi="Calibri" w:cs="Arial"/>
      <w:sz w:val="22"/>
      <w:szCs w:val="22"/>
      <w:lang w:eastAsia="en-US"/>
    </w:rPr>
  </w:style>
  <w:style w:type="paragraph" w:styleId="af1">
    <w:name w:val="List Paragraph"/>
    <w:aliases w:val="NumberedParas,List Paragraph (numbered (a)),WB Para,Lapis Bulleted List,Dot pt,F5 List Paragraph,No Spacing1,List Paragraph Char Char Char,Indicator Text,Numbered Para 1,Bullet 1,List Paragraph12,Bullet Points,L,References,Titulo 4,Bullets"/>
    <w:basedOn w:val="a"/>
    <w:uiPriority w:val="34"/>
    <w:qFormat/>
    <w:rsid w:val="00EA6B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f2">
    <w:name w:val="Unresolved Mention"/>
    <w:basedOn w:val="a0"/>
    <w:uiPriority w:val="99"/>
    <w:semiHidden/>
    <w:unhideWhenUsed/>
    <w:rsid w:val="00823A20"/>
    <w:rPr>
      <w:color w:val="605E5C"/>
      <w:shd w:val="clear" w:color="auto" w:fill="E1DFDD"/>
    </w:rPr>
  </w:style>
  <w:style w:type="paragraph" w:customStyle="1" w:styleId="RequirementsList">
    <w:name w:val="Requirements List"/>
    <w:basedOn w:val="a"/>
    <w:rsid w:val="00A2360A"/>
    <w:pPr>
      <w:numPr>
        <w:numId w:val="29"/>
      </w:numPr>
      <w:spacing w:before="100" w:after="100" w:line="288" w:lineRule="auto"/>
    </w:pPr>
    <w:rPr>
      <w:rFonts w:ascii="Tahoma" w:hAnsi="Tahoma"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eap.tj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1060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Job Description – Terms of Reference</vt:lpstr>
    </vt:vector>
  </TitlesOfParts>
  <Company>TOSHIBA</Company>
  <LinksUpToDate>false</LinksUpToDate>
  <CharactersWithSpaces>9049</CharactersWithSpaces>
  <SharedDoc>false</SharedDoc>
  <HLinks>
    <vt:vector size="6" baseType="variant">
      <vt:variant>
        <vt:i4>1376256</vt:i4>
      </vt:variant>
      <vt:variant>
        <vt:i4>3</vt:i4>
      </vt:variant>
      <vt:variant>
        <vt:i4>0</vt:i4>
      </vt:variant>
      <vt:variant>
        <vt:i4>5</vt:i4>
      </vt:variant>
      <vt:variant>
        <vt:lpwstr>mailto:biodiv@biodiv.tojikiston.com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Terms of Reference</dc:title>
  <dc:subject/>
  <dc:creator>ubaid</dc:creator>
  <cp:keywords/>
  <cp:lastModifiedBy>Khisravshokh Shermatov</cp:lastModifiedBy>
  <cp:revision>38</cp:revision>
  <cp:lastPrinted>2018-02-21T06:26:00Z</cp:lastPrinted>
  <dcterms:created xsi:type="dcterms:W3CDTF">2021-01-13T08:01:00Z</dcterms:created>
  <dcterms:modified xsi:type="dcterms:W3CDTF">2024-04-17T05:14:00Z</dcterms:modified>
</cp:coreProperties>
</file>